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DEAF" w14:textId="77777777" w:rsidR="006E3D7F" w:rsidRPr="006E3D7F" w:rsidRDefault="006E3D7F" w:rsidP="006E3D7F">
      <w:pPr>
        <w:suppressAutoHyphens/>
        <w:jc w:val="right"/>
        <w:rPr>
          <w:rFonts w:ascii="Times New Roman" w:hAnsi="Times New Roman" w:cs="Times New Roman"/>
          <w:lang w:eastAsia="ar-SA"/>
        </w:rPr>
      </w:pPr>
      <w:r w:rsidRPr="006E3D7F">
        <w:rPr>
          <w:rFonts w:ascii="Times New Roman" w:hAnsi="Times New Roman" w:cs="Times New Roman"/>
          <w:lang w:eastAsia="ar-SA"/>
        </w:rPr>
        <w:t>Załącznik nr 10</w:t>
      </w:r>
    </w:p>
    <w:p w14:paraId="7A95DEB0" w14:textId="77777777" w:rsidR="006E3D7F" w:rsidRDefault="006E3D7F" w:rsidP="006E3D7F">
      <w:pPr>
        <w:suppressAutoHyphens/>
        <w:jc w:val="right"/>
        <w:rPr>
          <w:rFonts w:ascii="Times New Roman" w:hAnsi="Times New Roman" w:cs="Times New Roman"/>
          <w:lang w:eastAsia="ar-SA"/>
        </w:rPr>
      </w:pPr>
      <w:r w:rsidRPr="006E3D7F">
        <w:rPr>
          <w:rFonts w:ascii="Times New Roman" w:hAnsi="Times New Roman" w:cs="Times New Roman"/>
          <w:lang w:eastAsia="ar-SA"/>
        </w:rPr>
        <w:t>do Regulaminu udzielania zamówień publicznych przez Politechnikę Łódzką</w:t>
      </w:r>
    </w:p>
    <w:p w14:paraId="7A95DEB1" w14:textId="77777777" w:rsidR="007E7007" w:rsidRPr="006E3D7F" w:rsidRDefault="007E7007" w:rsidP="006E3D7F">
      <w:pPr>
        <w:suppressAutoHyphens/>
        <w:jc w:val="right"/>
        <w:rPr>
          <w:rFonts w:ascii="Times New Roman" w:hAnsi="Times New Roman" w:cs="Times New Roman"/>
          <w:lang w:eastAsia="ar-SA"/>
        </w:rPr>
      </w:pPr>
    </w:p>
    <w:p w14:paraId="7A95DEB2" w14:textId="77777777" w:rsidR="007E7007" w:rsidRPr="007E7007" w:rsidRDefault="007E7007" w:rsidP="007E7007">
      <w:pPr>
        <w:suppressAutoHyphens/>
        <w:jc w:val="right"/>
        <w:rPr>
          <w:rFonts w:ascii="Times New Roman" w:hAnsi="Times New Roman" w:cs="Times New Roman"/>
          <w:b/>
          <w:sz w:val="22"/>
          <w:szCs w:val="22"/>
          <w:lang w:eastAsia="ar-SA"/>
        </w:rPr>
      </w:pPr>
    </w:p>
    <w:p w14:paraId="7A95DEB3" w14:textId="07FC2D67" w:rsidR="007E7007" w:rsidRPr="007E7007" w:rsidRDefault="007E7007" w:rsidP="007E7007">
      <w:pPr>
        <w:suppressAutoHyphens/>
        <w:jc w:val="right"/>
        <w:rPr>
          <w:rFonts w:ascii="Times New Roman" w:hAnsi="Times New Roman" w:cs="Times New Roman"/>
          <w:sz w:val="22"/>
          <w:szCs w:val="22"/>
          <w:lang w:eastAsia="ar-SA"/>
        </w:rPr>
      </w:pPr>
      <w:r w:rsidRPr="007E7007">
        <w:rPr>
          <w:rFonts w:ascii="Times New Roman" w:hAnsi="Times New Roman" w:cs="Times New Roman"/>
          <w:sz w:val="22"/>
          <w:szCs w:val="22"/>
          <w:lang w:eastAsia="ar-SA"/>
        </w:rPr>
        <w:t xml:space="preserve">Łódź, dnia </w:t>
      </w:r>
      <w:r w:rsidR="00DC26CA">
        <w:rPr>
          <w:rFonts w:ascii="Times New Roman" w:hAnsi="Times New Roman" w:cs="Times New Roman"/>
          <w:sz w:val="22"/>
          <w:szCs w:val="22"/>
          <w:lang w:eastAsia="ar-SA"/>
        </w:rPr>
        <w:t>13 kwietnia</w:t>
      </w:r>
      <w:r w:rsidR="00D877A5">
        <w:rPr>
          <w:rFonts w:ascii="Times New Roman" w:hAnsi="Times New Roman" w:cs="Times New Roman"/>
          <w:sz w:val="22"/>
          <w:szCs w:val="22"/>
          <w:lang w:eastAsia="ar-SA"/>
        </w:rPr>
        <w:t xml:space="preserve"> 2022</w:t>
      </w:r>
      <w:r w:rsidRPr="007E7007">
        <w:rPr>
          <w:rFonts w:ascii="Times New Roman" w:hAnsi="Times New Roman" w:cs="Times New Roman"/>
          <w:sz w:val="22"/>
          <w:szCs w:val="22"/>
          <w:lang w:eastAsia="ar-SA"/>
        </w:rPr>
        <w:t xml:space="preserve"> roku</w:t>
      </w:r>
    </w:p>
    <w:p w14:paraId="7A95DEB4" w14:textId="77777777" w:rsidR="006E3D7F" w:rsidRPr="006E3D7F" w:rsidRDefault="006E3D7F" w:rsidP="006E3D7F">
      <w:pPr>
        <w:suppressAutoHyphens/>
        <w:jc w:val="right"/>
        <w:rPr>
          <w:rFonts w:ascii="Times New Roman" w:hAnsi="Times New Roman" w:cs="Times New Roman"/>
          <w:sz w:val="22"/>
          <w:szCs w:val="22"/>
          <w:lang w:eastAsia="ar-SA"/>
        </w:rPr>
      </w:pPr>
    </w:p>
    <w:p w14:paraId="7A95DEB5" w14:textId="77777777" w:rsidR="006E3D7F" w:rsidRDefault="006E3D7F" w:rsidP="006E3D7F">
      <w:pPr>
        <w:suppressAutoHyphens/>
        <w:jc w:val="center"/>
        <w:rPr>
          <w:rFonts w:ascii="Times New Roman" w:hAnsi="Times New Roman" w:cs="Times New Roman"/>
          <w:b/>
          <w:sz w:val="28"/>
          <w:szCs w:val="28"/>
          <w:lang w:eastAsia="ar-SA"/>
        </w:rPr>
      </w:pPr>
      <w:r w:rsidRPr="007E7007">
        <w:rPr>
          <w:rFonts w:ascii="Times New Roman" w:hAnsi="Times New Roman" w:cs="Times New Roman"/>
          <w:b/>
          <w:sz w:val="28"/>
          <w:szCs w:val="28"/>
          <w:lang w:eastAsia="ar-SA"/>
        </w:rPr>
        <w:t>Zaproszenie do składania ofert w rozeznaniu cenowym</w:t>
      </w:r>
    </w:p>
    <w:p w14:paraId="7A95DEB6" w14:textId="77777777" w:rsidR="007E7007" w:rsidRPr="007E7007" w:rsidRDefault="007E7007" w:rsidP="006E3D7F">
      <w:pPr>
        <w:suppressAutoHyphens/>
        <w:jc w:val="center"/>
        <w:rPr>
          <w:rFonts w:ascii="Times New Roman" w:hAnsi="Times New Roman" w:cs="Times New Roman"/>
          <w:b/>
          <w:sz w:val="28"/>
          <w:szCs w:val="28"/>
          <w:lang w:eastAsia="ar-SA"/>
        </w:rPr>
      </w:pPr>
    </w:p>
    <w:p w14:paraId="7A95DEB7" w14:textId="77777777" w:rsidR="006E3D7F" w:rsidRPr="006E3D7F" w:rsidRDefault="006E3D7F" w:rsidP="006E3D7F">
      <w:pPr>
        <w:widowControl w:val="0"/>
        <w:suppressAutoHyphens/>
        <w:rPr>
          <w:rFonts w:ascii="Times New Roman" w:hAnsi="Times New Roman" w:cs="Times New Roman"/>
          <w:sz w:val="22"/>
          <w:szCs w:val="22"/>
          <w:lang w:eastAsia="ar-SA"/>
        </w:rPr>
      </w:pPr>
      <w:r w:rsidRPr="006E3D7F">
        <w:rPr>
          <w:rFonts w:ascii="Times New Roman" w:hAnsi="Times New Roman" w:cs="Times New Roman"/>
          <w:sz w:val="22"/>
          <w:szCs w:val="22"/>
          <w:lang w:eastAsia="ar-SA"/>
        </w:rPr>
        <w:t>Politechnika Łódzka</w:t>
      </w:r>
    </w:p>
    <w:p w14:paraId="7A95DEB8" w14:textId="77777777" w:rsidR="006E3D7F" w:rsidRPr="006E3D7F" w:rsidRDefault="006E3D7F" w:rsidP="006E3D7F">
      <w:pPr>
        <w:widowControl w:val="0"/>
        <w:suppressAutoHyphens/>
        <w:rPr>
          <w:rFonts w:ascii="Times New Roman" w:hAnsi="Times New Roman" w:cs="Times New Roman"/>
          <w:sz w:val="22"/>
          <w:szCs w:val="22"/>
          <w:lang w:eastAsia="ar-SA"/>
        </w:rPr>
      </w:pPr>
      <w:r w:rsidRPr="006E3D7F">
        <w:rPr>
          <w:rFonts w:ascii="Times New Roman" w:hAnsi="Times New Roman" w:cs="Times New Roman"/>
          <w:sz w:val="22"/>
          <w:szCs w:val="22"/>
          <w:lang w:eastAsia="ar-SA"/>
        </w:rPr>
        <w:t>Wydział Elektrotechniki, Elektroniki,</w:t>
      </w:r>
    </w:p>
    <w:p w14:paraId="7A95DEB9" w14:textId="77777777" w:rsidR="006E3D7F" w:rsidRPr="006E3D7F" w:rsidRDefault="006E3D7F" w:rsidP="006E3D7F">
      <w:pPr>
        <w:widowControl w:val="0"/>
        <w:suppressAutoHyphens/>
        <w:rPr>
          <w:rFonts w:ascii="Times New Roman" w:hAnsi="Times New Roman" w:cs="Times New Roman"/>
          <w:sz w:val="22"/>
          <w:szCs w:val="22"/>
          <w:lang w:eastAsia="ar-SA"/>
        </w:rPr>
      </w:pPr>
      <w:r w:rsidRPr="006E3D7F">
        <w:rPr>
          <w:rFonts w:ascii="Times New Roman" w:hAnsi="Times New Roman" w:cs="Times New Roman"/>
          <w:sz w:val="22"/>
          <w:szCs w:val="22"/>
          <w:lang w:eastAsia="ar-SA"/>
        </w:rPr>
        <w:t xml:space="preserve">Informatyki i Automatyki </w:t>
      </w:r>
    </w:p>
    <w:p w14:paraId="7A95DEBA" w14:textId="77777777" w:rsidR="006E3D7F" w:rsidRPr="006E3D7F" w:rsidRDefault="006E3D7F" w:rsidP="006E3D7F">
      <w:pPr>
        <w:widowControl w:val="0"/>
        <w:suppressAutoHyphens/>
        <w:rPr>
          <w:rFonts w:ascii="Times New Roman" w:hAnsi="Times New Roman" w:cs="Times New Roman"/>
          <w:sz w:val="22"/>
          <w:szCs w:val="22"/>
          <w:lang w:eastAsia="ar-SA"/>
        </w:rPr>
      </w:pPr>
      <w:r w:rsidRPr="006E3D7F">
        <w:rPr>
          <w:rFonts w:ascii="Times New Roman" w:hAnsi="Times New Roman" w:cs="Times New Roman"/>
          <w:sz w:val="22"/>
          <w:szCs w:val="22"/>
          <w:lang w:eastAsia="ar-SA"/>
        </w:rPr>
        <w:t>………………………………………………………………………….</w:t>
      </w:r>
    </w:p>
    <w:p w14:paraId="7A95DEBB" w14:textId="77777777" w:rsidR="006E3D7F" w:rsidRPr="006E3D7F" w:rsidRDefault="006E3D7F" w:rsidP="006E3D7F">
      <w:pPr>
        <w:widowControl w:val="0"/>
        <w:suppressAutoHyphens/>
        <w:rPr>
          <w:rFonts w:ascii="Times New Roman" w:hAnsi="Times New Roman" w:cs="Times New Roman"/>
          <w:sz w:val="18"/>
          <w:szCs w:val="18"/>
          <w:lang w:eastAsia="ar-SA"/>
        </w:rPr>
      </w:pPr>
      <w:r w:rsidRPr="006E3D7F">
        <w:rPr>
          <w:rFonts w:ascii="Times New Roman" w:hAnsi="Times New Roman" w:cs="Times New Roman"/>
          <w:sz w:val="18"/>
          <w:szCs w:val="18"/>
          <w:lang w:eastAsia="ar-SA"/>
        </w:rPr>
        <w:t>Nazwa jednostki organizacyjnej</w:t>
      </w:r>
    </w:p>
    <w:p w14:paraId="7A95DEBC" w14:textId="77777777" w:rsidR="006E3D7F" w:rsidRPr="006E3D7F" w:rsidRDefault="006E3D7F" w:rsidP="006E3D7F">
      <w:pPr>
        <w:widowControl w:val="0"/>
        <w:suppressAutoHyphens/>
        <w:rPr>
          <w:rFonts w:ascii="Times New Roman" w:hAnsi="Times New Roman" w:cs="Times New Roman"/>
          <w:sz w:val="22"/>
          <w:szCs w:val="22"/>
          <w:lang w:eastAsia="ar-SA"/>
        </w:rPr>
      </w:pPr>
    </w:p>
    <w:p w14:paraId="7A95DEBD" w14:textId="301B57E6" w:rsidR="006E3D7F" w:rsidRPr="006E3D7F" w:rsidRDefault="006E3D7F" w:rsidP="006E3D7F">
      <w:pPr>
        <w:widowControl w:val="0"/>
        <w:suppressAutoHyphens/>
        <w:rPr>
          <w:rFonts w:ascii="Times New Roman" w:hAnsi="Times New Roman" w:cs="Times New Roman"/>
          <w:sz w:val="22"/>
          <w:szCs w:val="22"/>
          <w:lang w:eastAsia="ar-SA"/>
        </w:rPr>
      </w:pPr>
      <w:r w:rsidRPr="006E3D7F">
        <w:rPr>
          <w:rFonts w:ascii="Times New Roman" w:hAnsi="Times New Roman" w:cs="Times New Roman"/>
          <w:sz w:val="22"/>
          <w:szCs w:val="22"/>
          <w:lang w:eastAsia="ar-SA"/>
        </w:rPr>
        <w:t>W-2/RC/</w:t>
      </w:r>
      <w:r w:rsidR="00DC26CA">
        <w:rPr>
          <w:rFonts w:ascii="Times New Roman" w:hAnsi="Times New Roman" w:cs="Times New Roman"/>
          <w:sz w:val="22"/>
          <w:szCs w:val="22"/>
          <w:lang w:eastAsia="ar-SA"/>
        </w:rPr>
        <w:t>11</w:t>
      </w:r>
      <w:r w:rsidRPr="006E3D7F">
        <w:rPr>
          <w:rFonts w:ascii="Times New Roman" w:hAnsi="Times New Roman" w:cs="Times New Roman"/>
          <w:sz w:val="22"/>
          <w:szCs w:val="22"/>
          <w:lang w:eastAsia="ar-SA"/>
        </w:rPr>
        <w:t>/202</w:t>
      </w:r>
      <w:r w:rsidR="00407038">
        <w:rPr>
          <w:rFonts w:ascii="Times New Roman" w:hAnsi="Times New Roman" w:cs="Times New Roman"/>
          <w:sz w:val="22"/>
          <w:szCs w:val="22"/>
          <w:lang w:eastAsia="ar-SA"/>
        </w:rPr>
        <w:t>2</w:t>
      </w:r>
      <w:r w:rsidRPr="006E3D7F">
        <w:rPr>
          <w:rFonts w:ascii="Times New Roman" w:hAnsi="Times New Roman" w:cs="Times New Roman"/>
          <w:sz w:val="22"/>
          <w:szCs w:val="22"/>
          <w:lang w:eastAsia="ar-SA"/>
        </w:rPr>
        <w:t>/PU</w:t>
      </w:r>
    </w:p>
    <w:p w14:paraId="7A95DEBE" w14:textId="77777777" w:rsidR="006E3D7F" w:rsidRPr="006E3D7F" w:rsidRDefault="006E3D7F" w:rsidP="006E3D7F">
      <w:pPr>
        <w:widowControl w:val="0"/>
        <w:suppressAutoHyphens/>
        <w:rPr>
          <w:rFonts w:ascii="Times New Roman" w:hAnsi="Times New Roman" w:cs="Times New Roman"/>
          <w:sz w:val="22"/>
          <w:szCs w:val="22"/>
          <w:lang w:eastAsia="ar-SA"/>
        </w:rPr>
      </w:pPr>
      <w:r w:rsidRPr="006E3D7F">
        <w:rPr>
          <w:rFonts w:ascii="Times New Roman" w:hAnsi="Times New Roman" w:cs="Times New Roman"/>
          <w:sz w:val="22"/>
          <w:szCs w:val="22"/>
          <w:lang w:eastAsia="ar-SA"/>
        </w:rPr>
        <w:t>………………………………………………………………………….</w:t>
      </w:r>
    </w:p>
    <w:p w14:paraId="7A95DEBF" w14:textId="77777777" w:rsidR="006E3D7F" w:rsidRPr="006E3D7F" w:rsidRDefault="006E3D7F" w:rsidP="006E3D7F">
      <w:pPr>
        <w:widowControl w:val="0"/>
        <w:suppressAutoHyphens/>
        <w:jc w:val="both"/>
        <w:rPr>
          <w:rFonts w:ascii="Times New Roman" w:hAnsi="Times New Roman" w:cs="Times New Roman"/>
          <w:sz w:val="18"/>
          <w:szCs w:val="18"/>
          <w:lang w:eastAsia="ar-SA"/>
        </w:rPr>
      </w:pPr>
      <w:r w:rsidRPr="006E3D7F">
        <w:rPr>
          <w:rFonts w:ascii="Times New Roman" w:hAnsi="Times New Roman" w:cs="Times New Roman"/>
          <w:sz w:val="18"/>
          <w:szCs w:val="18"/>
          <w:lang w:eastAsia="ar-SA"/>
        </w:rPr>
        <w:t>NUMER wewnętrzny nadany w jednostce organizacyjnej</w:t>
      </w:r>
    </w:p>
    <w:p w14:paraId="7A95DEC0" w14:textId="77777777" w:rsidR="006E3D7F" w:rsidRPr="006E3D7F" w:rsidRDefault="006E3D7F" w:rsidP="006E3D7F">
      <w:pPr>
        <w:tabs>
          <w:tab w:val="left" w:pos="6450"/>
        </w:tabs>
        <w:suppressAutoHyphens/>
        <w:jc w:val="both"/>
        <w:rPr>
          <w:rFonts w:ascii="Times New Roman" w:hAnsi="Times New Roman" w:cs="Times New Roman"/>
          <w:b/>
          <w:sz w:val="22"/>
          <w:szCs w:val="22"/>
          <w:lang w:eastAsia="ar-SA"/>
        </w:rPr>
      </w:pPr>
      <w:r w:rsidRPr="006E3D7F">
        <w:rPr>
          <w:rFonts w:ascii="Times New Roman" w:hAnsi="Times New Roman" w:cs="Times New Roman"/>
          <w:b/>
          <w:sz w:val="22"/>
          <w:szCs w:val="22"/>
          <w:lang w:eastAsia="ar-SA"/>
        </w:rPr>
        <w:tab/>
      </w:r>
    </w:p>
    <w:p w14:paraId="7A95DEC1" w14:textId="01BC6961" w:rsidR="00161AA6" w:rsidRPr="009411CA" w:rsidRDefault="006E3D7F" w:rsidP="00161AA6">
      <w:pPr>
        <w:suppressAutoHyphens/>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Zamawiający zaprasza Państwa do złożenia oferty w postępowaniu</w:t>
      </w:r>
      <w:bookmarkStart w:id="0" w:name="_Hlk86917464"/>
      <w:r w:rsidR="009411CA">
        <w:rPr>
          <w:rFonts w:ascii="Times New Roman" w:hAnsi="Times New Roman" w:cs="Times New Roman"/>
          <w:sz w:val="22"/>
          <w:szCs w:val="22"/>
          <w:lang w:eastAsia="ar-SA"/>
        </w:rPr>
        <w:t xml:space="preserve"> na </w:t>
      </w:r>
      <w:r w:rsidR="009411CA">
        <w:rPr>
          <w:rFonts w:ascii="Times New Roman" w:hAnsi="Times New Roman" w:cs="Times New Roman"/>
          <w:b/>
          <w:bCs/>
          <w:sz w:val="22"/>
          <w:szCs w:val="22"/>
        </w:rPr>
        <w:t>d</w:t>
      </w:r>
      <w:r w:rsidR="00161AA6" w:rsidRPr="00161AA6">
        <w:rPr>
          <w:rFonts w:ascii="Times New Roman" w:hAnsi="Times New Roman" w:cs="Times New Roman"/>
          <w:b/>
          <w:bCs/>
          <w:sz w:val="22"/>
          <w:szCs w:val="22"/>
        </w:rPr>
        <w:t>ostaw</w:t>
      </w:r>
      <w:r w:rsidR="009411CA">
        <w:rPr>
          <w:rFonts w:ascii="Times New Roman" w:hAnsi="Times New Roman" w:cs="Times New Roman"/>
          <w:b/>
          <w:bCs/>
          <w:sz w:val="22"/>
          <w:szCs w:val="22"/>
        </w:rPr>
        <w:t>ę</w:t>
      </w:r>
      <w:r w:rsidR="00161AA6" w:rsidRPr="00161AA6">
        <w:rPr>
          <w:rFonts w:ascii="Times New Roman" w:hAnsi="Times New Roman" w:cs="Times New Roman"/>
          <w:b/>
          <w:bCs/>
          <w:sz w:val="22"/>
          <w:szCs w:val="22"/>
        </w:rPr>
        <w:t xml:space="preserve"> sprzętu komputerowego</w:t>
      </w:r>
      <w:r w:rsidR="00DC26CA">
        <w:rPr>
          <w:rFonts w:ascii="Times New Roman" w:hAnsi="Times New Roman" w:cs="Times New Roman"/>
          <w:b/>
          <w:bCs/>
          <w:sz w:val="22"/>
          <w:szCs w:val="22"/>
        </w:rPr>
        <w:t xml:space="preserve"> oraz oprogramowania</w:t>
      </w:r>
      <w:r w:rsidR="00161AA6" w:rsidRPr="00161AA6">
        <w:rPr>
          <w:rFonts w:ascii="Times New Roman" w:hAnsi="Times New Roman" w:cs="Times New Roman"/>
          <w:b/>
          <w:bCs/>
          <w:sz w:val="22"/>
          <w:szCs w:val="22"/>
        </w:rPr>
        <w:t xml:space="preserve"> dla jednostek organizacyjnych Wydziału Elektrotechniki, Elektroniki, Informatyki i Automatyki w podziale na zadania (części):</w:t>
      </w:r>
    </w:p>
    <w:bookmarkEnd w:id="0"/>
    <w:p w14:paraId="7A95DEC2" w14:textId="77777777" w:rsidR="00577B49" w:rsidRDefault="00577B49" w:rsidP="00161AA6">
      <w:pPr>
        <w:suppressAutoHyphens/>
        <w:jc w:val="both"/>
        <w:rPr>
          <w:rFonts w:ascii="Times New Roman" w:hAnsi="Times New Roman" w:cs="Times New Roman"/>
          <w:b/>
          <w:bCs/>
          <w:sz w:val="22"/>
          <w:szCs w:val="22"/>
        </w:rPr>
      </w:pPr>
    </w:p>
    <w:p w14:paraId="109DB744" w14:textId="6BB0C880" w:rsidR="00A30447" w:rsidRPr="00A30447" w:rsidRDefault="00A30447"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 xml:space="preserve">Zadanie </w:t>
      </w:r>
      <w:r w:rsidRPr="00A30447">
        <w:rPr>
          <w:rFonts w:ascii="Times New Roman" w:hAnsi="Times New Roman" w:cs="Times New Roman"/>
          <w:b/>
          <w:bCs/>
          <w:sz w:val="22"/>
          <w:szCs w:val="22"/>
        </w:rPr>
        <w:t>1</w:t>
      </w:r>
      <w:r w:rsidRPr="00A30447">
        <w:rPr>
          <w:rFonts w:ascii="Times New Roman" w:hAnsi="Times New Roman" w:cs="Times New Roman"/>
          <w:b/>
          <w:bCs/>
          <w:sz w:val="22"/>
          <w:szCs w:val="22"/>
        </w:rPr>
        <w:tab/>
        <w:t>Zasilacze komputerowe, części komputerowe</w:t>
      </w:r>
    </w:p>
    <w:p w14:paraId="0D8C5EE2" w14:textId="3EB719C9" w:rsidR="00A30447" w:rsidRPr="00A30447" w:rsidRDefault="00A30447"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2</w:t>
      </w:r>
      <w:r w:rsidRPr="00A30447">
        <w:rPr>
          <w:rFonts w:ascii="Times New Roman" w:hAnsi="Times New Roman" w:cs="Times New Roman"/>
          <w:b/>
          <w:bCs/>
          <w:sz w:val="22"/>
          <w:szCs w:val="22"/>
        </w:rPr>
        <w:tab/>
        <w:t>Monitor, switch</w:t>
      </w:r>
    </w:p>
    <w:p w14:paraId="5D20B9E6" w14:textId="2D1FA0BF"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3</w:t>
      </w:r>
      <w:r w:rsidR="00A30447" w:rsidRPr="00A30447">
        <w:rPr>
          <w:rFonts w:ascii="Times New Roman" w:hAnsi="Times New Roman" w:cs="Times New Roman"/>
          <w:b/>
          <w:bCs/>
          <w:sz w:val="22"/>
          <w:szCs w:val="22"/>
        </w:rPr>
        <w:tab/>
        <w:t xml:space="preserve">Akumulator </w:t>
      </w:r>
    </w:p>
    <w:p w14:paraId="4B88966E" w14:textId="45427813"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4</w:t>
      </w:r>
      <w:r w:rsidR="00A30447" w:rsidRPr="00A30447">
        <w:rPr>
          <w:rFonts w:ascii="Times New Roman" w:hAnsi="Times New Roman" w:cs="Times New Roman"/>
          <w:b/>
          <w:bCs/>
          <w:sz w:val="22"/>
          <w:szCs w:val="22"/>
        </w:rPr>
        <w:tab/>
        <w:t>Komputer stacjonarny z monitorem</w:t>
      </w:r>
    </w:p>
    <w:p w14:paraId="51FFC6B0" w14:textId="3F2B370B"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5</w:t>
      </w:r>
      <w:r w:rsidR="00A30447" w:rsidRPr="00A30447">
        <w:rPr>
          <w:rFonts w:ascii="Times New Roman" w:hAnsi="Times New Roman" w:cs="Times New Roman"/>
          <w:b/>
          <w:bCs/>
          <w:sz w:val="22"/>
          <w:szCs w:val="22"/>
        </w:rPr>
        <w:tab/>
        <w:t>Myszy komputerowe</w:t>
      </w:r>
    </w:p>
    <w:p w14:paraId="5C7627C6" w14:textId="37DD3BE7"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6</w:t>
      </w:r>
      <w:r w:rsidR="00A30447" w:rsidRPr="00A30447">
        <w:rPr>
          <w:rFonts w:ascii="Times New Roman" w:hAnsi="Times New Roman" w:cs="Times New Roman"/>
          <w:b/>
          <w:bCs/>
          <w:sz w:val="22"/>
          <w:szCs w:val="22"/>
        </w:rPr>
        <w:tab/>
        <w:t>Roczna subskry</w:t>
      </w:r>
      <w:r w:rsidR="00A25DB6">
        <w:rPr>
          <w:rFonts w:ascii="Times New Roman" w:hAnsi="Times New Roman" w:cs="Times New Roman"/>
          <w:b/>
          <w:bCs/>
          <w:sz w:val="22"/>
          <w:szCs w:val="22"/>
        </w:rPr>
        <w:t>p</w:t>
      </w:r>
      <w:r w:rsidR="00A30447" w:rsidRPr="00A30447">
        <w:rPr>
          <w:rFonts w:ascii="Times New Roman" w:hAnsi="Times New Roman" w:cs="Times New Roman"/>
          <w:b/>
          <w:bCs/>
          <w:sz w:val="22"/>
          <w:szCs w:val="22"/>
        </w:rPr>
        <w:t>cja SAS</w:t>
      </w:r>
    </w:p>
    <w:p w14:paraId="3BE0CEF7" w14:textId="3CCA785B"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7</w:t>
      </w:r>
      <w:r w:rsidR="00A30447" w:rsidRPr="00A30447">
        <w:rPr>
          <w:rFonts w:ascii="Times New Roman" w:hAnsi="Times New Roman" w:cs="Times New Roman"/>
          <w:b/>
          <w:bCs/>
          <w:sz w:val="22"/>
          <w:szCs w:val="22"/>
        </w:rPr>
        <w:tab/>
        <w:t>Roczna subskry</w:t>
      </w:r>
      <w:r w:rsidR="00A25DB6">
        <w:rPr>
          <w:rFonts w:ascii="Times New Roman" w:hAnsi="Times New Roman" w:cs="Times New Roman"/>
          <w:b/>
          <w:bCs/>
          <w:sz w:val="22"/>
          <w:szCs w:val="22"/>
        </w:rPr>
        <w:t>p</w:t>
      </w:r>
      <w:r w:rsidR="00A30447" w:rsidRPr="00A30447">
        <w:rPr>
          <w:rFonts w:ascii="Times New Roman" w:hAnsi="Times New Roman" w:cs="Times New Roman"/>
          <w:b/>
          <w:bCs/>
          <w:sz w:val="22"/>
          <w:szCs w:val="22"/>
        </w:rPr>
        <w:t>cja Mathcad</w:t>
      </w:r>
    </w:p>
    <w:p w14:paraId="3A70B31F" w14:textId="1E8FA6E3"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8</w:t>
      </w:r>
      <w:r w:rsidR="00A30447" w:rsidRPr="00A30447">
        <w:rPr>
          <w:rFonts w:ascii="Times New Roman" w:hAnsi="Times New Roman" w:cs="Times New Roman"/>
          <w:b/>
          <w:bCs/>
          <w:sz w:val="22"/>
          <w:szCs w:val="22"/>
        </w:rPr>
        <w:tab/>
        <w:t>Akcesoria komputerowe</w:t>
      </w:r>
    </w:p>
    <w:p w14:paraId="10947A7D" w14:textId="56C72B03"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9</w:t>
      </w:r>
      <w:r w:rsidR="00A30447" w:rsidRPr="00A30447">
        <w:rPr>
          <w:rFonts w:ascii="Times New Roman" w:hAnsi="Times New Roman" w:cs="Times New Roman"/>
          <w:b/>
          <w:bCs/>
          <w:sz w:val="22"/>
          <w:szCs w:val="22"/>
        </w:rPr>
        <w:tab/>
        <w:t>Urządzenie fotokopiujące</w:t>
      </w:r>
    </w:p>
    <w:p w14:paraId="2B2BD92A" w14:textId="2C1EE79B"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10</w:t>
      </w:r>
      <w:r w:rsidR="00A30447" w:rsidRPr="00A30447">
        <w:rPr>
          <w:rFonts w:ascii="Times New Roman" w:hAnsi="Times New Roman" w:cs="Times New Roman"/>
          <w:b/>
          <w:bCs/>
          <w:sz w:val="22"/>
          <w:szCs w:val="22"/>
        </w:rPr>
        <w:tab/>
        <w:t>Urządzenie sieciowe, nośniki do przechowywania</w:t>
      </w:r>
    </w:p>
    <w:p w14:paraId="4C36EC3C" w14:textId="1E9E15DE"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11</w:t>
      </w:r>
      <w:r w:rsidR="00A30447" w:rsidRPr="00A30447">
        <w:rPr>
          <w:rFonts w:ascii="Times New Roman" w:hAnsi="Times New Roman" w:cs="Times New Roman"/>
          <w:b/>
          <w:bCs/>
          <w:sz w:val="22"/>
          <w:szCs w:val="22"/>
        </w:rPr>
        <w:tab/>
        <w:t>Drukarka</w:t>
      </w:r>
    </w:p>
    <w:p w14:paraId="72119AAD" w14:textId="3CA39F37"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12</w:t>
      </w:r>
      <w:r w:rsidR="00A30447" w:rsidRPr="00A30447">
        <w:rPr>
          <w:rFonts w:ascii="Times New Roman" w:hAnsi="Times New Roman" w:cs="Times New Roman"/>
          <w:b/>
          <w:bCs/>
          <w:sz w:val="22"/>
          <w:szCs w:val="22"/>
        </w:rPr>
        <w:tab/>
        <w:t>Serwer</w:t>
      </w:r>
    </w:p>
    <w:p w14:paraId="2867D9BB" w14:textId="1A8DF952"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13</w:t>
      </w:r>
      <w:r w:rsidR="00A30447" w:rsidRPr="00A30447">
        <w:rPr>
          <w:rFonts w:ascii="Times New Roman" w:hAnsi="Times New Roman" w:cs="Times New Roman"/>
          <w:b/>
          <w:bCs/>
          <w:sz w:val="22"/>
          <w:szCs w:val="22"/>
        </w:rPr>
        <w:tab/>
        <w:t>Drukarka do drukowania etykiet adresowych</w:t>
      </w:r>
    </w:p>
    <w:p w14:paraId="3318B094" w14:textId="1C2E538C"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14</w:t>
      </w:r>
      <w:r w:rsidR="00A30447" w:rsidRPr="00A30447">
        <w:rPr>
          <w:rFonts w:ascii="Times New Roman" w:hAnsi="Times New Roman" w:cs="Times New Roman"/>
          <w:b/>
          <w:bCs/>
          <w:sz w:val="22"/>
          <w:szCs w:val="22"/>
        </w:rPr>
        <w:tab/>
        <w:t xml:space="preserve">Pamięci </w:t>
      </w:r>
    </w:p>
    <w:p w14:paraId="553AE8D8" w14:textId="38E6BDDC"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15</w:t>
      </w:r>
      <w:r w:rsidR="00A30447" w:rsidRPr="00A30447">
        <w:rPr>
          <w:rFonts w:ascii="Times New Roman" w:hAnsi="Times New Roman" w:cs="Times New Roman"/>
          <w:b/>
          <w:bCs/>
          <w:sz w:val="22"/>
          <w:szCs w:val="22"/>
        </w:rPr>
        <w:tab/>
        <w:t>Oprogramowanie CorelDRAW, ParallelsDesktop</w:t>
      </w:r>
    </w:p>
    <w:p w14:paraId="50038075" w14:textId="5193DBFE"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16</w:t>
      </w:r>
      <w:r w:rsidR="00A30447" w:rsidRPr="00A30447">
        <w:rPr>
          <w:rFonts w:ascii="Times New Roman" w:hAnsi="Times New Roman" w:cs="Times New Roman"/>
          <w:b/>
          <w:bCs/>
          <w:sz w:val="22"/>
          <w:szCs w:val="22"/>
        </w:rPr>
        <w:tab/>
        <w:t>Monitor, słuchawki</w:t>
      </w:r>
    </w:p>
    <w:p w14:paraId="3163E81D" w14:textId="29483A39" w:rsidR="00A30447" w:rsidRPr="00A30447"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17</w:t>
      </w:r>
      <w:r w:rsidR="00A30447" w:rsidRPr="00A30447">
        <w:rPr>
          <w:rFonts w:ascii="Times New Roman" w:hAnsi="Times New Roman" w:cs="Times New Roman"/>
          <w:b/>
          <w:bCs/>
          <w:sz w:val="22"/>
          <w:szCs w:val="22"/>
        </w:rPr>
        <w:tab/>
        <w:t>Laptop</w:t>
      </w:r>
    </w:p>
    <w:p w14:paraId="7A95DED1" w14:textId="379D75E8" w:rsidR="0022764D" w:rsidRDefault="00434981" w:rsidP="00173621">
      <w:pPr>
        <w:suppressAutoHyphens/>
        <w:spacing w:line="276" w:lineRule="auto"/>
        <w:jc w:val="both"/>
        <w:rPr>
          <w:rFonts w:ascii="Times New Roman" w:hAnsi="Times New Roman" w:cs="Times New Roman"/>
          <w:b/>
          <w:bCs/>
          <w:sz w:val="22"/>
          <w:szCs w:val="22"/>
        </w:rPr>
      </w:pPr>
      <w:r>
        <w:rPr>
          <w:rFonts w:ascii="Times New Roman" w:hAnsi="Times New Roman" w:cs="Times New Roman"/>
          <w:b/>
          <w:bCs/>
          <w:sz w:val="22"/>
          <w:szCs w:val="22"/>
        </w:rPr>
        <w:t>Zadanie</w:t>
      </w:r>
      <w:r w:rsidRPr="00A30447">
        <w:rPr>
          <w:rFonts w:ascii="Times New Roman" w:hAnsi="Times New Roman" w:cs="Times New Roman"/>
          <w:b/>
          <w:bCs/>
          <w:sz w:val="22"/>
          <w:szCs w:val="22"/>
        </w:rPr>
        <w:t xml:space="preserve"> </w:t>
      </w:r>
      <w:r w:rsidR="00A30447" w:rsidRPr="00A30447">
        <w:rPr>
          <w:rFonts w:ascii="Times New Roman" w:hAnsi="Times New Roman" w:cs="Times New Roman"/>
          <w:b/>
          <w:bCs/>
          <w:sz w:val="22"/>
          <w:szCs w:val="22"/>
        </w:rPr>
        <w:t>18</w:t>
      </w:r>
      <w:r w:rsidR="00A30447" w:rsidRPr="00A30447">
        <w:rPr>
          <w:rFonts w:ascii="Times New Roman" w:hAnsi="Times New Roman" w:cs="Times New Roman"/>
          <w:b/>
          <w:bCs/>
          <w:sz w:val="22"/>
          <w:szCs w:val="22"/>
        </w:rPr>
        <w:tab/>
        <w:t>Oprogramowanie ANSYS</w:t>
      </w:r>
    </w:p>
    <w:p w14:paraId="2EC12019" w14:textId="77777777" w:rsidR="00434981" w:rsidRDefault="00434981" w:rsidP="00A30447">
      <w:pPr>
        <w:suppressAutoHyphens/>
        <w:jc w:val="both"/>
        <w:rPr>
          <w:rFonts w:ascii="Times New Roman" w:hAnsi="Times New Roman" w:cs="Times New Roman"/>
          <w:b/>
          <w:bCs/>
          <w:sz w:val="22"/>
          <w:szCs w:val="22"/>
        </w:rPr>
      </w:pPr>
    </w:p>
    <w:p w14:paraId="7A95DED2" w14:textId="77777777" w:rsidR="006E3D7F" w:rsidRPr="006E3D7F" w:rsidRDefault="006E3D7F" w:rsidP="006E3D7F">
      <w:pPr>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 xml:space="preserve">Postępowanie prowadzone jest w trybie rozeznania cenowego zgodnie z zasadami przewidzianymi w „Regulaminie udzielania zamówień publicznych przez Politechnikę Łódzką”, dostępnym pod adresem: </w:t>
      </w:r>
      <w:hyperlink r:id="rId11" w:history="1">
        <w:r w:rsidRPr="006E3D7F">
          <w:rPr>
            <w:rFonts w:ascii="Times New Roman" w:eastAsia="Calibri" w:hAnsi="Times New Roman" w:cs="Times New Roman"/>
            <w:color w:val="0000FF"/>
            <w:sz w:val="22"/>
            <w:szCs w:val="22"/>
            <w:u w:val="single"/>
            <w:lang w:eastAsia="en-US"/>
          </w:rPr>
          <w:t>www.zp.p.lodz.pl</w:t>
        </w:r>
      </w:hyperlink>
      <w:r w:rsidRPr="006E3D7F">
        <w:rPr>
          <w:rFonts w:ascii="Times New Roman" w:eastAsia="Calibri" w:hAnsi="Times New Roman" w:cs="Times New Roman"/>
          <w:sz w:val="22"/>
          <w:szCs w:val="22"/>
          <w:lang w:eastAsia="en-US"/>
        </w:rPr>
        <w:t xml:space="preserve"> w zakładce Rozporządzenia PŁ oraz zgodnie z zasadami uszczegółowionymi w niniejszym piśmie. </w:t>
      </w:r>
    </w:p>
    <w:p w14:paraId="7A95DED3" w14:textId="77777777" w:rsidR="006E3D7F" w:rsidRPr="00167F10" w:rsidRDefault="006E3D7F" w:rsidP="00167F10">
      <w:pPr>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 xml:space="preserve">Zamawiający zaleca zapoznanie się z ww. Regulaminem przed złożeniem oferty. Złożenie oferty oznacza akceptację zasad przewidzianych w ww. Regulaminie oraz niniejszym piśmie. </w:t>
      </w:r>
    </w:p>
    <w:p w14:paraId="7A95DED4" w14:textId="77777777" w:rsidR="006E3D7F" w:rsidRPr="006E3D7F" w:rsidRDefault="006E3D7F" w:rsidP="006E3D7F">
      <w:pPr>
        <w:numPr>
          <w:ilvl w:val="0"/>
          <w:numId w:val="21"/>
        </w:numPr>
        <w:suppressAutoHyphens/>
        <w:ind w:left="567" w:hanging="567"/>
        <w:contextualSpacing/>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Informacje ogólne:</w:t>
      </w:r>
    </w:p>
    <w:p w14:paraId="7A95DED5" w14:textId="4BD829E2" w:rsidR="006E3D7F" w:rsidRDefault="006E3D7F" w:rsidP="006E3D7F">
      <w:pPr>
        <w:contextualSpacing/>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Komunikacja w postępowaniu odbywa się drogą e-mailową.</w:t>
      </w:r>
    </w:p>
    <w:p w14:paraId="3ECBAC00" w14:textId="2692613B" w:rsidR="00173621" w:rsidRDefault="00173621" w:rsidP="006E3D7F">
      <w:pPr>
        <w:contextualSpacing/>
        <w:jc w:val="both"/>
        <w:rPr>
          <w:rFonts w:ascii="Times New Roman" w:eastAsia="Calibri" w:hAnsi="Times New Roman" w:cs="Times New Roman"/>
          <w:sz w:val="22"/>
          <w:szCs w:val="22"/>
          <w:lang w:eastAsia="en-US"/>
        </w:rPr>
      </w:pPr>
    </w:p>
    <w:p w14:paraId="58A8D71E" w14:textId="60518D10" w:rsidR="00173621" w:rsidRDefault="00173621" w:rsidP="006E3D7F">
      <w:pPr>
        <w:contextualSpacing/>
        <w:jc w:val="both"/>
        <w:rPr>
          <w:rFonts w:ascii="Times New Roman" w:eastAsia="Calibri" w:hAnsi="Times New Roman" w:cs="Times New Roman"/>
          <w:sz w:val="22"/>
          <w:szCs w:val="22"/>
          <w:lang w:eastAsia="en-US"/>
        </w:rPr>
      </w:pPr>
    </w:p>
    <w:p w14:paraId="339D7F9F" w14:textId="77777777" w:rsidR="00173621" w:rsidRPr="006E3D7F" w:rsidRDefault="00173621" w:rsidP="006E3D7F">
      <w:pPr>
        <w:contextualSpacing/>
        <w:jc w:val="both"/>
        <w:rPr>
          <w:rFonts w:ascii="Times New Roman" w:eastAsia="Calibri" w:hAnsi="Times New Roman" w:cs="Times New Roman"/>
          <w:bCs/>
          <w:sz w:val="22"/>
          <w:szCs w:val="22"/>
          <w:lang w:eastAsia="en-US"/>
        </w:rPr>
      </w:pPr>
    </w:p>
    <w:p w14:paraId="7A95DED6" w14:textId="77777777" w:rsidR="006E3D7F" w:rsidRPr="006E3D7F" w:rsidRDefault="006E3D7F" w:rsidP="006E3D7F">
      <w:pPr>
        <w:numPr>
          <w:ilvl w:val="0"/>
          <w:numId w:val="32"/>
        </w:numPr>
        <w:suppressAutoHyphens/>
        <w:ind w:left="284" w:hanging="284"/>
        <w:contextualSpacing/>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Zamawiający</w:t>
      </w:r>
    </w:p>
    <w:p w14:paraId="7A95DED7" w14:textId="77777777" w:rsidR="006E3D7F" w:rsidRPr="006E3D7F" w:rsidRDefault="006E3D7F" w:rsidP="006E3D7F">
      <w:pPr>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Cs/>
          <w:sz w:val="22"/>
          <w:szCs w:val="22"/>
          <w:lang w:eastAsia="en-US"/>
        </w:rPr>
        <w:t>Politechnika Łódzka</w:t>
      </w:r>
    </w:p>
    <w:p w14:paraId="7A95DED8" w14:textId="77777777" w:rsidR="006E3D7F" w:rsidRPr="006E3D7F" w:rsidRDefault="006E3D7F" w:rsidP="006E3D7F">
      <w:pPr>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Cs/>
          <w:sz w:val="22"/>
          <w:szCs w:val="22"/>
          <w:lang w:eastAsia="en-US"/>
        </w:rPr>
        <w:t>Wydział Elektrotechniki, Elektroniki, Informatyki i Automatyki</w:t>
      </w:r>
    </w:p>
    <w:p w14:paraId="7A95DED9" w14:textId="77777777" w:rsidR="006E3D7F" w:rsidRPr="006E3D7F" w:rsidRDefault="006E3D7F" w:rsidP="006E3D7F">
      <w:pPr>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Cs/>
          <w:sz w:val="22"/>
          <w:szCs w:val="22"/>
          <w:lang w:eastAsia="en-US"/>
        </w:rPr>
        <w:t>ul. Stefanowskiego 18</w:t>
      </w:r>
    </w:p>
    <w:p w14:paraId="7A95DEDA" w14:textId="77777777" w:rsidR="006E3D7F" w:rsidRPr="006E3D7F" w:rsidRDefault="006E3D7F" w:rsidP="00173621">
      <w:pPr>
        <w:spacing w:before="240" w:after="240"/>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Cs/>
          <w:sz w:val="22"/>
          <w:szCs w:val="22"/>
          <w:lang w:eastAsia="en-US"/>
        </w:rPr>
        <w:t>90-537 Łódź</w:t>
      </w:r>
    </w:p>
    <w:p w14:paraId="7A95DEDB" w14:textId="77777777" w:rsidR="006E3D7F" w:rsidRPr="006E3D7F" w:rsidRDefault="006E3D7F" w:rsidP="006E3D7F">
      <w:pPr>
        <w:numPr>
          <w:ilvl w:val="0"/>
          <w:numId w:val="32"/>
        </w:numPr>
        <w:suppressAutoHyphens/>
        <w:ind w:left="284" w:hanging="284"/>
        <w:jc w:val="both"/>
        <w:rPr>
          <w:rFonts w:ascii="Times New Roman" w:eastAsia="Calibri" w:hAnsi="Times New Roman" w:cs="Times New Roman"/>
          <w:b/>
          <w:bCs/>
          <w:sz w:val="22"/>
          <w:szCs w:val="22"/>
          <w:lang w:eastAsia="en-US"/>
        </w:rPr>
      </w:pPr>
      <w:r w:rsidRPr="006E3D7F">
        <w:rPr>
          <w:rFonts w:ascii="Times New Roman" w:eastAsia="Calibri" w:hAnsi="Times New Roman" w:cs="Times New Roman"/>
          <w:b/>
          <w:bCs/>
          <w:sz w:val="22"/>
          <w:szCs w:val="22"/>
          <w:lang w:eastAsia="en-US"/>
        </w:rPr>
        <w:t>Oznaczenie postępowania</w:t>
      </w:r>
    </w:p>
    <w:p w14:paraId="7A95DEDC" w14:textId="183D3D6F" w:rsidR="006E3D7F" w:rsidRPr="00167F10" w:rsidRDefault="006E3D7F" w:rsidP="00173621">
      <w:pPr>
        <w:widowControl w:val="0"/>
        <w:suppressAutoHyphens/>
        <w:spacing w:after="240"/>
        <w:rPr>
          <w:rFonts w:ascii="Times New Roman" w:hAnsi="Times New Roman" w:cs="Times New Roman"/>
          <w:sz w:val="22"/>
          <w:szCs w:val="22"/>
          <w:lang w:eastAsia="ar-SA"/>
        </w:rPr>
      </w:pPr>
      <w:r w:rsidRPr="006E3D7F">
        <w:rPr>
          <w:rFonts w:ascii="Times New Roman" w:hAnsi="Times New Roman" w:cs="Times New Roman"/>
          <w:sz w:val="22"/>
          <w:szCs w:val="22"/>
          <w:lang w:eastAsia="ar-SA"/>
        </w:rPr>
        <w:t>Numer sprawy W-2/RC</w:t>
      </w:r>
      <w:r w:rsidR="00173621">
        <w:rPr>
          <w:rFonts w:ascii="Times New Roman" w:hAnsi="Times New Roman" w:cs="Times New Roman"/>
          <w:sz w:val="22"/>
          <w:szCs w:val="22"/>
          <w:lang w:eastAsia="ar-SA"/>
        </w:rPr>
        <w:t>/11</w:t>
      </w:r>
      <w:r w:rsidRPr="006E3D7F">
        <w:rPr>
          <w:rFonts w:ascii="Times New Roman" w:hAnsi="Times New Roman" w:cs="Times New Roman"/>
          <w:sz w:val="22"/>
          <w:szCs w:val="22"/>
          <w:lang w:eastAsia="ar-SA"/>
        </w:rPr>
        <w:t>/202</w:t>
      </w:r>
      <w:r w:rsidR="0022764D">
        <w:rPr>
          <w:rFonts w:ascii="Times New Roman" w:hAnsi="Times New Roman" w:cs="Times New Roman"/>
          <w:sz w:val="22"/>
          <w:szCs w:val="22"/>
          <w:lang w:eastAsia="ar-SA"/>
        </w:rPr>
        <w:t>2</w:t>
      </w:r>
      <w:r w:rsidRPr="006E3D7F">
        <w:rPr>
          <w:rFonts w:ascii="Times New Roman" w:hAnsi="Times New Roman" w:cs="Times New Roman"/>
          <w:sz w:val="22"/>
          <w:szCs w:val="22"/>
          <w:lang w:eastAsia="ar-SA"/>
        </w:rPr>
        <w:t>/PU</w:t>
      </w:r>
    </w:p>
    <w:p w14:paraId="7A95DEDD" w14:textId="77777777" w:rsidR="006E3D7F" w:rsidRPr="006E3D7F" w:rsidRDefault="006E3D7F" w:rsidP="00173621">
      <w:pPr>
        <w:numPr>
          <w:ilvl w:val="0"/>
          <w:numId w:val="32"/>
        </w:numPr>
        <w:suppressAutoHyphens/>
        <w:spacing w:line="276" w:lineRule="auto"/>
        <w:ind w:left="284" w:hanging="284"/>
        <w:jc w:val="both"/>
        <w:rPr>
          <w:rFonts w:ascii="Times New Roman" w:eastAsia="Calibri" w:hAnsi="Times New Roman" w:cs="Times New Roman"/>
          <w:b/>
          <w:bCs/>
          <w:sz w:val="22"/>
          <w:szCs w:val="22"/>
          <w:lang w:eastAsia="en-US"/>
        </w:rPr>
      </w:pPr>
      <w:r w:rsidRPr="006E3D7F">
        <w:rPr>
          <w:rFonts w:ascii="Times New Roman" w:eastAsia="Calibri" w:hAnsi="Times New Roman" w:cs="Times New Roman"/>
          <w:b/>
          <w:bCs/>
          <w:sz w:val="22"/>
          <w:szCs w:val="22"/>
          <w:lang w:eastAsia="en-US"/>
        </w:rPr>
        <w:t>Termin realizacji zamówienia</w:t>
      </w:r>
    </w:p>
    <w:p w14:paraId="7A95DEDE" w14:textId="77777777" w:rsidR="00577B49" w:rsidRDefault="006E3D7F" w:rsidP="00173621">
      <w:pPr>
        <w:spacing w:line="276" w:lineRule="auto"/>
        <w:contextualSpacing/>
        <w:jc w:val="both"/>
        <w:rPr>
          <w:rFonts w:ascii="Times New Roman" w:eastAsia="Calibri" w:hAnsi="Times New Roman" w:cs="Times New Roman"/>
          <w:bCs/>
          <w:sz w:val="22"/>
          <w:szCs w:val="22"/>
          <w:lang w:eastAsia="en-US"/>
        </w:rPr>
      </w:pPr>
      <w:bookmarkStart w:id="1" w:name="_Hlk86234775"/>
      <w:r w:rsidRPr="006E3D7F">
        <w:rPr>
          <w:rFonts w:ascii="Times New Roman" w:eastAsia="Calibri" w:hAnsi="Times New Roman" w:cs="Times New Roman"/>
          <w:bCs/>
          <w:sz w:val="22"/>
          <w:szCs w:val="22"/>
          <w:lang w:eastAsia="en-US"/>
        </w:rPr>
        <w:t>Wykonawca wykona przedmiot zamówienia w terminie</w:t>
      </w:r>
      <w:r w:rsidR="00577B49">
        <w:rPr>
          <w:rFonts w:ascii="Times New Roman" w:eastAsia="Calibri" w:hAnsi="Times New Roman" w:cs="Times New Roman"/>
          <w:bCs/>
          <w:sz w:val="22"/>
          <w:szCs w:val="22"/>
          <w:lang w:eastAsia="en-US"/>
        </w:rPr>
        <w:t>:</w:t>
      </w:r>
    </w:p>
    <w:bookmarkEnd w:id="1"/>
    <w:p w14:paraId="7A95DEDF" w14:textId="77777777" w:rsidR="00167F10" w:rsidRPr="00167F10" w:rsidRDefault="00167F10" w:rsidP="00173621">
      <w:pPr>
        <w:spacing w:line="276" w:lineRule="auto"/>
        <w:contextualSpacing/>
        <w:jc w:val="both"/>
        <w:rPr>
          <w:b/>
          <w:bCs/>
          <w:sz w:val="22"/>
          <w:szCs w:val="22"/>
          <w:lang w:eastAsia="en-US"/>
        </w:rPr>
      </w:pPr>
      <w:r w:rsidRPr="6F1DAA3A">
        <w:rPr>
          <w:rFonts w:ascii="Times New Roman" w:eastAsia="Calibri" w:hAnsi="Times New Roman" w:cs="Times New Roman"/>
          <w:b/>
          <w:bCs/>
          <w:sz w:val="22"/>
          <w:szCs w:val="22"/>
          <w:lang w:eastAsia="en-US"/>
        </w:rPr>
        <w:t xml:space="preserve">Zadanie 1 – </w:t>
      </w:r>
      <w:r w:rsidR="2361161A" w:rsidRPr="6F1DAA3A">
        <w:rPr>
          <w:rFonts w:ascii="Times New Roman" w:eastAsia="Calibri" w:hAnsi="Times New Roman" w:cs="Times New Roman"/>
          <w:b/>
          <w:bCs/>
          <w:sz w:val="22"/>
          <w:szCs w:val="22"/>
          <w:lang w:eastAsia="en-US"/>
        </w:rPr>
        <w:t>14 dni od dnia zawarcia umowy</w:t>
      </w:r>
    </w:p>
    <w:p w14:paraId="7A95DEE0" w14:textId="0AEC889D" w:rsidR="00167F10" w:rsidRPr="00167F10" w:rsidRDefault="00167F10" w:rsidP="00173621">
      <w:pPr>
        <w:spacing w:line="276" w:lineRule="auto"/>
        <w:contextualSpacing/>
        <w:jc w:val="both"/>
        <w:rPr>
          <w:b/>
          <w:bCs/>
          <w:sz w:val="22"/>
          <w:szCs w:val="22"/>
          <w:lang w:eastAsia="en-US"/>
        </w:rPr>
      </w:pPr>
      <w:r w:rsidRPr="6F1DAA3A">
        <w:rPr>
          <w:rFonts w:ascii="Times New Roman" w:eastAsia="Calibri" w:hAnsi="Times New Roman" w:cs="Times New Roman"/>
          <w:b/>
          <w:bCs/>
          <w:sz w:val="22"/>
          <w:szCs w:val="22"/>
          <w:lang w:eastAsia="en-US"/>
        </w:rPr>
        <w:t xml:space="preserve">Zadanie 2 – </w:t>
      </w:r>
      <w:r w:rsidR="00261CD7">
        <w:rPr>
          <w:rFonts w:ascii="Times New Roman" w:eastAsia="Calibri" w:hAnsi="Times New Roman" w:cs="Times New Roman"/>
          <w:b/>
          <w:bCs/>
          <w:sz w:val="22"/>
          <w:szCs w:val="22"/>
          <w:lang w:eastAsia="en-US"/>
        </w:rPr>
        <w:t>14</w:t>
      </w:r>
      <w:r w:rsidR="0ECCD1D2" w:rsidRPr="6F1DAA3A">
        <w:rPr>
          <w:rFonts w:ascii="Times New Roman" w:eastAsia="Calibri" w:hAnsi="Times New Roman" w:cs="Times New Roman"/>
          <w:b/>
          <w:bCs/>
          <w:sz w:val="22"/>
          <w:szCs w:val="22"/>
          <w:lang w:eastAsia="en-US"/>
        </w:rPr>
        <w:t xml:space="preserve"> dni od dnia zawarcia umowy</w:t>
      </w:r>
    </w:p>
    <w:p w14:paraId="7A95DEE1" w14:textId="53F87B08" w:rsidR="00167F10" w:rsidRPr="00167F10" w:rsidRDefault="00167F10" w:rsidP="00173621">
      <w:pPr>
        <w:spacing w:line="276" w:lineRule="auto"/>
        <w:contextualSpacing/>
        <w:jc w:val="both"/>
        <w:rPr>
          <w:b/>
          <w:bCs/>
          <w:sz w:val="22"/>
          <w:szCs w:val="22"/>
          <w:lang w:eastAsia="en-US"/>
        </w:rPr>
      </w:pPr>
      <w:r w:rsidRPr="6F1DAA3A">
        <w:rPr>
          <w:rFonts w:ascii="Times New Roman" w:eastAsia="Calibri" w:hAnsi="Times New Roman" w:cs="Times New Roman"/>
          <w:b/>
          <w:bCs/>
          <w:sz w:val="22"/>
          <w:szCs w:val="22"/>
          <w:lang w:eastAsia="en-US"/>
        </w:rPr>
        <w:t xml:space="preserve">Zadanie 3 – </w:t>
      </w:r>
      <w:r w:rsidR="00261CD7">
        <w:rPr>
          <w:rFonts w:ascii="Times New Roman" w:eastAsia="Calibri" w:hAnsi="Times New Roman" w:cs="Times New Roman"/>
          <w:b/>
          <w:bCs/>
          <w:sz w:val="22"/>
          <w:szCs w:val="22"/>
          <w:lang w:eastAsia="en-US"/>
        </w:rPr>
        <w:t>30</w:t>
      </w:r>
      <w:r w:rsidR="3D9BDDF9" w:rsidRPr="6F1DAA3A">
        <w:rPr>
          <w:rFonts w:ascii="Times New Roman" w:eastAsia="Calibri" w:hAnsi="Times New Roman" w:cs="Times New Roman"/>
          <w:b/>
          <w:bCs/>
          <w:sz w:val="22"/>
          <w:szCs w:val="22"/>
          <w:lang w:eastAsia="en-US"/>
        </w:rPr>
        <w:t xml:space="preserve"> dni od dnia zawarcia umowy</w:t>
      </w:r>
    </w:p>
    <w:p w14:paraId="7A95DEE2" w14:textId="77777777" w:rsidR="00167F10" w:rsidRPr="00167F10" w:rsidRDefault="00167F10" w:rsidP="00173621">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4 – </w:t>
      </w:r>
      <w:r w:rsidR="00BB0C7B">
        <w:rPr>
          <w:rFonts w:ascii="Times New Roman" w:eastAsia="Calibri" w:hAnsi="Times New Roman" w:cs="Times New Roman"/>
          <w:b/>
          <w:bCs/>
          <w:sz w:val="22"/>
          <w:szCs w:val="22"/>
          <w:lang w:eastAsia="en-US"/>
        </w:rPr>
        <w:t xml:space="preserve">14 </w:t>
      </w:r>
      <w:r w:rsidRPr="00167F10">
        <w:rPr>
          <w:rFonts w:ascii="Times New Roman" w:eastAsia="Calibri" w:hAnsi="Times New Roman" w:cs="Times New Roman"/>
          <w:b/>
          <w:bCs/>
          <w:sz w:val="22"/>
          <w:szCs w:val="22"/>
          <w:lang w:eastAsia="en-US"/>
        </w:rPr>
        <w:t>dni od dnia zawarcia umowy</w:t>
      </w:r>
    </w:p>
    <w:p w14:paraId="7A95DEE3" w14:textId="31CEAC05" w:rsidR="00167F10" w:rsidRPr="00167F10" w:rsidRDefault="00167F10" w:rsidP="00173621">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5 – </w:t>
      </w:r>
      <w:r w:rsidR="00A01937">
        <w:rPr>
          <w:rFonts w:ascii="Times New Roman" w:eastAsia="Calibri" w:hAnsi="Times New Roman" w:cs="Times New Roman"/>
          <w:b/>
          <w:bCs/>
          <w:sz w:val="22"/>
          <w:szCs w:val="22"/>
          <w:lang w:eastAsia="en-US"/>
        </w:rPr>
        <w:t>14</w:t>
      </w:r>
      <w:r w:rsidRPr="00167F10">
        <w:rPr>
          <w:rFonts w:ascii="Times New Roman" w:eastAsia="Calibri" w:hAnsi="Times New Roman" w:cs="Times New Roman"/>
          <w:b/>
          <w:bCs/>
          <w:sz w:val="22"/>
          <w:szCs w:val="22"/>
          <w:lang w:eastAsia="en-US"/>
        </w:rPr>
        <w:t xml:space="preserve"> dni od dnia zawarcia umowy</w:t>
      </w:r>
    </w:p>
    <w:p w14:paraId="7A95DEE4" w14:textId="730D7D91" w:rsidR="00167F10" w:rsidRPr="00167F10" w:rsidRDefault="00167F10" w:rsidP="00173621">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6 – </w:t>
      </w:r>
      <w:r w:rsidR="004621D3">
        <w:rPr>
          <w:rFonts w:ascii="Times New Roman" w:eastAsia="Calibri" w:hAnsi="Times New Roman" w:cs="Times New Roman"/>
          <w:b/>
          <w:bCs/>
          <w:sz w:val="22"/>
          <w:szCs w:val="22"/>
          <w:lang w:eastAsia="en-US"/>
        </w:rPr>
        <w:t>14</w:t>
      </w:r>
      <w:r w:rsidR="00CD3C8C">
        <w:rPr>
          <w:rFonts w:ascii="Times New Roman" w:eastAsia="Calibri" w:hAnsi="Times New Roman" w:cs="Times New Roman"/>
          <w:b/>
          <w:bCs/>
          <w:sz w:val="22"/>
          <w:szCs w:val="22"/>
          <w:lang w:eastAsia="en-US"/>
        </w:rPr>
        <w:t xml:space="preserve"> </w:t>
      </w:r>
      <w:r w:rsidRPr="00167F10">
        <w:rPr>
          <w:rFonts w:ascii="Times New Roman" w:eastAsia="Calibri" w:hAnsi="Times New Roman" w:cs="Times New Roman"/>
          <w:b/>
          <w:bCs/>
          <w:sz w:val="22"/>
          <w:szCs w:val="22"/>
          <w:lang w:eastAsia="en-US"/>
        </w:rPr>
        <w:t>dni od dnia zawarcia umowy</w:t>
      </w:r>
    </w:p>
    <w:p w14:paraId="7A95DEE5" w14:textId="2C4E9BDE" w:rsidR="00167F10" w:rsidRPr="00167F10" w:rsidRDefault="00167F10" w:rsidP="00173621">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7 – </w:t>
      </w:r>
      <w:r w:rsidR="004621D3">
        <w:rPr>
          <w:rFonts w:ascii="Times New Roman" w:eastAsia="Calibri" w:hAnsi="Times New Roman" w:cs="Times New Roman"/>
          <w:b/>
          <w:bCs/>
          <w:sz w:val="22"/>
          <w:szCs w:val="22"/>
          <w:lang w:eastAsia="en-US"/>
        </w:rPr>
        <w:t>14</w:t>
      </w:r>
      <w:r w:rsidR="00CD3C8C">
        <w:rPr>
          <w:rFonts w:ascii="Times New Roman" w:eastAsia="Calibri" w:hAnsi="Times New Roman" w:cs="Times New Roman"/>
          <w:b/>
          <w:bCs/>
          <w:sz w:val="22"/>
          <w:szCs w:val="22"/>
          <w:lang w:eastAsia="en-US"/>
        </w:rPr>
        <w:t xml:space="preserve"> </w:t>
      </w:r>
      <w:r w:rsidRPr="00167F10">
        <w:rPr>
          <w:rFonts w:ascii="Times New Roman" w:eastAsia="Calibri" w:hAnsi="Times New Roman" w:cs="Times New Roman"/>
          <w:b/>
          <w:bCs/>
          <w:sz w:val="22"/>
          <w:szCs w:val="22"/>
          <w:lang w:eastAsia="en-US"/>
        </w:rPr>
        <w:t>dni od dnia zawarcia umowy</w:t>
      </w:r>
    </w:p>
    <w:p w14:paraId="7A95DEE6" w14:textId="5C850050" w:rsidR="00167F10" w:rsidRPr="00167F10" w:rsidRDefault="00167F10" w:rsidP="00173621">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8 – </w:t>
      </w:r>
      <w:r w:rsidR="004621D3">
        <w:rPr>
          <w:rFonts w:ascii="Times New Roman" w:eastAsia="Calibri" w:hAnsi="Times New Roman" w:cs="Times New Roman"/>
          <w:b/>
          <w:bCs/>
          <w:sz w:val="22"/>
          <w:szCs w:val="22"/>
          <w:lang w:eastAsia="en-US"/>
        </w:rPr>
        <w:t>14</w:t>
      </w:r>
      <w:r w:rsidRPr="00167F10">
        <w:rPr>
          <w:rFonts w:ascii="Times New Roman" w:eastAsia="Calibri" w:hAnsi="Times New Roman" w:cs="Times New Roman"/>
          <w:b/>
          <w:bCs/>
          <w:sz w:val="22"/>
          <w:szCs w:val="22"/>
          <w:lang w:eastAsia="en-US"/>
        </w:rPr>
        <w:t xml:space="preserve"> dni od dnia zawarcia umowy</w:t>
      </w:r>
    </w:p>
    <w:p w14:paraId="7A95DEE7" w14:textId="4BE5A493" w:rsidR="0022764D" w:rsidRPr="00167F10" w:rsidRDefault="0022764D" w:rsidP="00173621">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w:t>
      </w:r>
      <w:r>
        <w:rPr>
          <w:rFonts w:ascii="Times New Roman" w:eastAsia="Calibri" w:hAnsi="Times New Roman" w:cs="Times New Roman"/>
          <w:b/>
          <w:bCs/>
          <w:sz w:val="22"/>
          <w:szCs w:val="22"/>
          <w:lang w:eastAsia="en-US"/>
        </w:rPr>
        <w:t>9</w:t>
      </w:r>
      <w:r w:rsidRPr="00167F10">
        <w:rPr>
          <w:rFonts w:ascii="Times New Roman" w:eastAsia="Calibri" w:hAnsi="Times New Roman" w:cs="Times New Roman"/>
          <w:b/>
          <w:bCs/>
          <w:sz w:val="22"/>
          <w:szCs w:val="22"/>
          <w:lang w:eastAsia="en-US"/>
        </w:rPr>
        <w:t xml:space="preserve"> – </w:t>
      </w:r>
      <w:r w:rsidR="00EC3F5C">
        <w:rPr>
          <w:rFonts w:ascii="Times New Roman" w:eastAsia="Calibri" w:hAnsi="Times New Roman" w:cs="Times New Roman"/>
          <w:b/>
          <w:bCs/>
          <w:sz w:val="22"/>
          <w:szCs w:val="22"/>
          <w:lang w:eastAsia="en-US"/>
        </w:rPr>
        <w:t>60</w:t>
      </w:r>
      <w:r w:rsidRPr="00167F10">
        <w:rPr>
          <w:rFonts w:ascii="Times New Roman" w:eastAsia="Calibri" w:hAnsi="Times New Roman" w:cs="Times New Roman"/>
          <w:b/>
          <w:bCs/>
          <w:sz w:val="22"/>
          <w:szCs w:val="22"/>
          <w:lang w:eastAsia="en-US"/>
        </w:rPr>
        <w:t xml:space="preserve"> dni od dnia zawarcia umowy</w:t>
      </w:r>
    </w:p>
    <w:p w14:paraId="7A95DEE8" w14:textId="1189DBD9" w:rsidR="0022764D" w:rsidRPr="00167F10" w:rsidRDefault="0022764D" w:rsidP="00173621">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w:t>
      </w:r>
      <w:r>
        <w:rPr>
          <w:rFonts w:ascii="Times New Roman" w:eastAsia="Calibri" w:hAnsi="Times New Roman" w:cs="Times New Roman"/>
          <w:b/>
          <w:bCs/>
          <w:sz w:val="22"/>
          <w:szCs w:val="22"/>
          <w:lang w:eastAsia="en-US"/>
        </w:rPr>
        <w:t>10</w:t>
      </w:r>
      <w:r w:rsidRPr="00167F10">
        <w:rPr>
          <w:rFonts w:ascii="Times New Roman" w:eastAsia="Calibri" w:hAnsi="Times New Roman" w:cs="Times New Roman"/>
          <w:b/>
          <w:bCs/>
          <w:sz w:val="22"/>
          <w:szCs w:val="22"/>
          <w:lang w:eastAsia="en-US"/>
        </w:rPr>
        <w:t xml:space="preserve"> – </w:t>
      </w:r>
      <w:r w:rsidR="00EC3F5C">
        <w:rPr>
          <w:rFonts w:ascii="Times New Roman" w:eastAsia="Calibri" w:hAnsi="Times New Roman" w:cs="Times New Roman"/>
          <w:b/>
          <w:bCs/>
          <w:sz w:val="22"/>
          <w:szCs w:val="22"/>
          <w:lang w:eastAsia="en-US"/>
        </w:rPr>
        <w:t>60</w:t>
      </w:r>
      <w:r w:rsidRPr="00167F10">
        <w:rPr>
          <w:rFonts w:ascii="Times New Roman" w:eastAsia="Calibri" w:hAnsi="Times New Roman" w:cs="Times New Roman"/>
          <w:b/>
          <w:bCs/>
          <w:sz w:val="22"/>
          <w:szCs w:val="22"/>
          <w:lang w:eastAsia="en-US"/>
        </w:rPr>
        <w:t xml:space="preserve"> dni od dnia zawarcia umowy</w:t>
      </w:r>
    </w:p>
    <w:p w14:paraId="7A95DEE9" w14:textId="0D281856" w:rsidR="0022764D" w:rsidRPr="00167F10" w:rsidRDefault="0022764D" w:rsidP="00173621">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w:t>
      </w:r>
      <w:r>
        <w:rPr>
          <w:rFonts w:ascii="Times New Roman" w:eastAsia="Calibri" w:hAnsi="Times New Roman" w:cs="Times New Roman"/>
          <w:b/>
          <w:bCs/>
          <w:sz w:val="22"/>
          <w:szCs w:val="22"/>
          <w:lang w:eastAsia="en-US"/>
        </w:rPr>
        <w:t>11</w:t>
      </w:r>
      <w:r w:rsidRPr="00167F10">
        <w:rPr>
          <w:rFonts w:ascii="Times New Roman" w:eastAsia="Calibri" w:hAnsi="Times New Roman" w:cs="Times New Roman"/>
          <w:b/>
          <w:bCs/>
          <w:sz w:val="22"/>
          <w:szCs w:val="22"/>
          <w:lang w:eastAsia="en-US"/>
        </w:rPr>
        <w:t xml:space="preserve"> – </w:t>
      </w:r>
      <w:r w:rsidR="00EC3F5C">
        <w:rPr>
          <w:rFonts w:ascii="Times New Roman" w:eastAsia="Calibri" w:hAnsi="Times New Roman" w:cs="Times New Roman"/>
          <w:b/>
          <w:bCs/>
          <w:sz w:val="22"/>
          <w:szCs w:val="22"/>
          <w:lang w:eastAsia="en-US"/>
        </w:rPr>
        <w:t>30</w:t>
      </w:r>
      <w:r w:rsidR="00CD0E7A" w:rsidRPr="00167F10">
        <w:rPr>
          <w:rFonts w:ascii="Times New Roman" w:eastAsia="Calibri" w:hAnsi="Times New Roman" w:cs="Times New Roman"/>
          <w:b/>
          <w:bCs/>
          <w:sz w:val="22"/>
          <w:szCs w:val="22"/>
          <w:lang w:eastAsia="en-US"/>
        </w:rPr>
        <w:t xml:space="preserve"> dni od dnia zawarcia umowy</w:t>
      </w:r>
    </w:p>
    <w:p w14:paraId="7A95DEEA" w14:textId="77777777" w:rsidR="0022764D" w:rsidRPr="00167F10" w:rsidRDefault="0022764D" w:rsidP="00173621">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w:t>
      </w:r>
      <w:r>
        <w:rPr>
          <w:rFonts w:ascii="Times New Roman" w:eastAsia="Calibri" w:hAnsi="Times New Roman" w:cs="Times New Roman"/>
          <w:b/>
          <w:bCs/>
          <w:sz w:val="22"/>
          <w:szCs w:val="22"/>
          <w:lang w:eastAsia="en-US"/>
        </w:rPr>
        <w:t>12</w:t>
      </w:r>
      <w:r w:rsidRPr="00167F10">
        <w:rPr>
          <w:rFonts w:ascii="Times New Roman" w:eastAsia="Calibri" w:hAnsi="Times New Roman" w:cs="Times New Roman"/>
          <w:b/>
          <w:bCs/>
          <w:sz w:val="22"/>
          <w:szCs w:val="22"/>
          <w:lang w:eastAsia="en-US"/>
        </w:rPr>
        <w:t xml:space="preserve"> – </w:t>
      </w:r>
      <w:r w:rsidR="00CD0E7A">
        <w:rPr>
          <w:rFonts w:ascii="Times New Roman" w:eastAsia="Calibri" w:hAnsi="Times New Roman" w:cs="Times New Roman"/>
          <w:b/>
          <w:bCs/>
          <w:sz w:val="22"/>
          <w:szCs w:val="22"/>
          <w:lang w:eastAsia="en-US"/>
        </w:rPr>
        <w:t>30</w:t>
      </w:r>
      <w:r w:rsidRPr="00167F10">
        <w:rPr>
          <w:rFonts w:ascii="Times New Roman" w:eastAsia="Calibri" w:hAnsi="Times New Roman" w:cs="Times New Roman"/>
          <w:b/>
          <w:bCs/>
          <w:sz w:val="22"/>
          <w:szCs w:val="22"/>
          <w:lang w:eastAsia="en-US"/>
        </w:rPr>
        <w:t xml:space="preserve"> dni od dnia zawarcia umowy</w:t>
      </w:r>
    </w:p>
    <w:p w14:paraId="7A95DEEB" w14:textId="0FE05F50" w:rsidR="0022764D" w:rsidRPr="00167F10" w:rsidRDefault="0022764D" w:rsidP="00173621">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w:t>
      </w:r>
      <w:r>
        <w:rPr>
          <w:rFonts w:ascii="Times New Roman" w:eastAsia="Calibri" w:hAnsi="Times New Roman" w:cs="Times New Roman"/>
          <w:b/>
          <w:bCs/>
          <w:sz w:val="22"/>
          <w:szCs w:val="22"/>
          <w:lang w:eastAsia="en-US"/>
        </w:rPr>
        <w:t>13</w:t>
      </w:r>
      <w:r w:rsidRPr="00167F10">
        <w:rPr>
          <w:rFonts w:ascii="Times New Roman" w:eastAsia="Calibri" w:hAnsi="Times New Roman" w:cs="Times New Roman"/>
          <w:b/>
          <w:bCs/>
          <w:sz w:val="22"/>
          <w:szCs w:val="22"/>
          <w:lang w:eastAsia="en-US"/>
        </w:rPr>
        <w:t xml:space="preserve"> – </w:t>
      </w:r>
      <w:r w:rsidR="009065C9">
        <w:rPr>
          <w:rFonts w:ascii="Times New Roman" w:eastAsia="Calibri" w:hAnsi="Times New Roman" w:cs="Times New Roman"/>
          <w:b/>
          <w:bCs/>
          <w:sz w:val="22"/>
          <w:szCs w:val="22"/>
          <w:lang w:eastAsia="en-US"/>
        </w:rPr>
        <w:t>30</w:t>
      </w:r>
      <w:r w:rsidRPr="00167F10">
        <w:rPr>
          <w:rFonts w:ascii="Times New Roman" w:eastAsia="Calibri" w:hAnsi="Times New Roman" w:cs="Times New Roman"/>
          <w:b/>
          <w:bCs/>
          <w:sz w:val="22"/>
          <w:szCs w:val="22"/>
          <w:lang w:eastAsia="en-US"/>
        </w:rPr>
        <w:t xml:space="preserve"> dni od dnia zawarcia umowy</w:t>
      </w:r>
    </w:p>
    <w:p w14:paraId="7A95DEEC" w14:textId="3FEE8105" w:rsidR="0022764D" w:rsidRPr="00167F10" w:rsidRDefault="0022764D" w:rsidP="00173621">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w:t>
      </w:r>
      <w:r>
        <w:rPr>
          <w:rFonts w:ascii="Times New Roman" w:eastAsia="Calibri" w:hAnsi="Times New Roman" w:cs="Times New Roman"/>
          <w:b/>
          <w:bCs/>
          <w:sz w:val="22"/>
          <w:szCs w:val="22"/>
          <w:lang w:eastAsia="en-US"/>
        </w:rPr>
        <w:t>14</w:t>
      </w:r>
      <w:r w:rsidRPr="00167F10">
        <w:rPr>
          <w:rFonts w:ascii="Times New Roman" w:eastAsia="Calibri" w:hAnsi="Times New Roman" w:cs="Times New Roman"/>
          <w:b/>
          <w:bCs/>
          <w:sz w:val="22"/>
          <w:szCs w:val="22"/>
          <w:lang w:eastAsia="en-US"/>
        </w:rPr>
        <w:t xml:space="preserve"> – </w:t>
      </w:r>
      <w:r w:rsidR="009065C9">
        <w:rPr>
          <w:rFonts w:ascii="Times New Roman" w:eastAsia="Calibri" w:hAnsi="Times New Roman" w:cs="Times New Roman"/>
          <w:b/>
          <w:bCs/>
          <w:sz w:val="22"/>
          <w:szCs w:val="22"/>
          <w:lang w:eastAsia="en-US"/>
        </w:rPr>
        <w:t>30</w:t>
      </w:r>
      <w:r w:rsidRPr="00167F10">
        <w:rPr>
          <w:rFonts w:ascii="Times New Roman" w:eastAsia="Calibri" w:hAnsi="Times New Roman" w:cs="Times New Roman"/>
          <w:b/>
          <w:bCs/>
          <w:sz w:val="22"/>
          <w:szCs w:val="22"/>
          <w:lang w:eastAsia="en-US"/>
        </w:rPr>
        <w:t xml:space="preserve"> dni od dnia zawarcia umowy</w:t>
      </w:r>
    </w:p>
    <w:p w14:paraId="3619892B" w14:textId="3BD86593" w:rsidR="00EC3F5C" w:rsidRPr="00167F10" w:rsidRDefault="00EC3F5C" w:rsidP="00EC3F5C">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w:t>
      </w:r>
      <w:r w:rsidR="009065C9">
        <w:rPr>
          <w:rFonts w:ascii="Times New Roman" w:eastAsia="Calibri" w:hAnsi="Times New Roman" w:cs="Times New Roman"/>
          <w:b/>
          <w:bCs/>
          <w:sz w:val="22"/>
          <w:szCs w:val="22"/>
          <w:lang w:eastAsia="en-US"/>
        </w:rPr>
        <w:t>1</w:t>
      </w:r>
      <w:r w:rsidRPr="00167F10">
        <w:rPr>
          <w:rFonts w:ascii="Times New Roman" w:eastAsia="Calibri" w:hAnsi="Times New Roman" w:cs="Times New Roman"/>
          <w:b/>
          <w:bCs/>
          <w:sz w:val="22"/>
          <w:szCs w:val="22"/>
          <w:lang w:eastAsia="en-US"/>
        </w:rPr>
        <w:t xml:space="preserve">5 – </w:t>
      </w:r>
      <w:r>
        <w:rPr>
          <w:rFonts w:ascii="Times New Roman" w:eastAsia="Calibri" w:hAnsi="Times New Roman" w:cs="Times New Roman"/>
          <w:b/>
          <w:bCs/>
          <w:sz w:val="22"/>
          <w:szCs w:val="22"/>
          <w:lang w:eastAsia="en-US"/>
        </w:rPr>
        <w:t>14</w:t>
      </w:r>
      <w:r w:rsidRPr="00167F10">
        <w:rPr>
          <w:rFonts w:ascii="Times New Roman" w:eastAsia="Calibri" w:hAnsi="Times New Roman" w:cs="Times New Roman"/>
          <w:b/>
          <w:bCs/>
          <w:sz w:val="22"/>
          <w:szCs w:val="22"/>
          <w:lang w:eastAsia="en-US"/>
        </w:rPr>
        <w:t xml:space="preserve"> dni od dnia zawarcia umowy</w:t>
      </w:r>
    </w:p>
    <w:p w14:paraId="0CB017E2" w14:textId="77BD7A30" w:rsidR="00EC3F5C" w:rsidRPr="00167F10" w:rsidRDefault="00EC3F5C" w:rsidP="00EC3F5C">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w:t>
      </w:r>
      <w:r w:rsidR="009065C9">
        <w:rPr>
          <w:rFonts w:ascii="Times New Roman" w:eastAsia="Calibri" w:hAnsi="Times New Roman" w:cs="Times New Roman"/>
          <w:b/>
          <w:bCs/>
          <w:sz w:val="22"/>
          <w:szCs w:val="22"/>
          <w:lang w:eastAsia="en-US"/>
        </w:rPr>
        <w:t>1</w:t>
      </w:r>
      <w:r w:rsidRPr="00167F10">
        <w:rPr>
          <w:rFonts w:ascii="Times New Roman" w:eastAsia="Calibri" w:hAnsi="Times New Roman" w:cs="Times New Roman"/>
          <w:b/>
          <w:bCs/>
          <w:sz w:val="22"/>
          <w:szCs w:val="22"/>
          <w:lang w:eastAsia="en-US"/>
        </w:rPr>
        <w:t xml:space="preserve">6 – </w:t>
      </w:r>
      <w:r>
        <w:rPr>
          <w:rFonts w:ascii="Times New Roman" w:eastAsia="Calibri" w:hAnsi="Times New Roman" w:cs="Times New Roman"/>
          <w:b/>
          <w:bCs/>
          <w:sz w:val="22"/>
          <w:szCs w:val="22"/>
          <w:lang w:eastAsia="en-US"/>
        </w:rPr>
        <w:t xml:space="preserve">14 </w:t>
      </w:r>
      <w:r w:rsidRPr="00167F10">
        <w:rPr>
          <w:rFonts w:ascii="Times New Roman" w:eastAsia="Calibri" w:hAnsi="Times New Roman" w:cs="Times New Roman"/>
          <w:b/>
          <w:bCs/>
          <w:sz w:val="22"/>
          <w:szCs w:val="22"/>
          <w:lang w:eastAsia="en-US"/>
        </w:rPr>
        <w:t>dni od dnia zawarcia umowy</w:t>
      </w:r>
    </w:p>
    <w:p w14:paraId="5A90E3BC" w14:textId="3B056FB6" w:rsidR="00EC3F5C" w:rsidRPr="00167F10" w:rsidRDefault="00EC3F5C" w:rsidP="00EC3F5C">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w:t>
      </w:r>
      <w:r w:rsidR="009065C9">
        <w:rPr>
          <w:rFonts w:ascii="Times New Roman" w:eastAsia="Calibri" w:hAnsi="Times New Roman" w:cs="Times New Roman"/>
          <w:b/>
          <w:bCs/>
          <w:sz w:val="22"/>
          <w:szCs w:val="22"/>
          <w:lang w:eastAsia="en-US"/>
        </w:rPr>
        <w:t>1</w:t>
      </w:r>
      <w:r w:rsidRPr="00167F10">
        <w:rPr>
          <w:rFonts w:ascii="Times New Roman" w:eastAsia="Calibri" w:hAnsi="Times New Roman" w:cs="Times New Roman"/>
          <w:b/>
          <w:bCs/>
          <w:sz w:val="22"/>
          <w:szCs w:val="22"/>
          <w:lang w:eastAsia="en-US"/>
        </w:rPr>
        <w:t xml:space="preserve">7 – </w:t>
      </w:r>
      <w:r>
        <w:rPr>
          <w:rFonts w:ascii="Times New Roman" w:eastAsia="Calibri" w:hAnsi="Times New Roman" w:cs="Times New Roman"/>
          <w:b/>
          <w:bCs/>
          <w:sz w:val="22"/>
          <w:szCs w:val="22"/>
          <w:lang w:eastAsia="en-US"/>
        </w:rPr>
        <w:t xml:space="preserve">14 </w:t>
      </w:r>
      <w:r w:rsidRPr="00167F10">
        <w:rPr>
          <w:rFonts w:ascii="Times New Roman" w:eastAsia="Calibri" w:hAnsi="Times New Roman" w:cs="Times New Roman"/>
          <w:b/>
          <w:bCs/>
          <w:sz w:val="22"/>
          <w:szCs w:val="22"/>
          <w:lang w:eastAsia="en-US"/>
        </w:rPr>
        <w:t>dni od dnia zawarcia umowy</w:t>
      </w:r>
    </w:p>
    <w:p w14:paraId="037D8AB4" w14:textId="7D4801C1" w:rsidR="00EC3F5C" w:rsidRPr="00167F10" w:rsidRDefault="00EC3F5C" w:rsidP="00EC3F5C">
      <w:pPr>
        <w:spacing w:line="276" w:lineRule="auto"/>
        <w:contextualSpacing/>
        <w:jc w:val="both"/>
        <w:rPr>
          <w:rFonts w:ascii="Times New Roman" w:eastAsia="Calibri" w:hAnsi="Times New Roman" w:cs="Times New Roman"/>
          <w:b/>
          <w:bCs/>
          <w:sz w:val="22"/>
          <w:szCs w:val="22"/>
          <w:lang w:eastAsia="en-US"/>
        </w:rPr>
      </w:pPr>
      <w:r w:rsidRPr="00167F10">
        <w:rPr>
          <w:rFonts w:ascii="Times New Roman" w:eastAsia="Calibri" w:hAnsi="Times New Roman" w:cs="Times New Roman"/>
          <w:b/>
          <w:bCs/>
          <w:sz w:val="22"/>
          <w:szCs w:val="22"/>
          <w:lang w:eastAsia="en-US"/>
        </w:rPr>
        <w:t xml:space="preserve">Zadanie </w:t>
      </w:r>
      <w:r w:rsidR="009065C9">
        <w:rPr>
          <w:rFonts w:ascii="Times New Roman" w:eastAsia="Calibri" w:hAnsi="Times New Roman" w:cs="Times New Roman"/>
          <w:b/>
          <w:bCs/>
          <w:sz w:val="22"/>
          <w:szCs w:val="22"/>
          <w:lang w:eastAsia="en-US"/>
        </w:rPr>
        <w:t>1</w:t>
      </w:r>
      <w:r w:rsidRPr="00167F10">
        <w:rPr>
          <w:rFonts w:ascii="Times New Roman" w:eastAsia="Calibri" w:hAnsi="Times New Roman" w:cs="Times New Roman"/>
          <w:b/>
          <w:bCs/>
          <w:sz w:val="22"/>
          <w:szCs w:val="22"/>
          <w:lang w:eastAsia="en-US"/>
        </w:rPr>
        <w:t xml:space="preserve">8 – </w:t>
      </w:r>
      <w:r w:rsidR="009065C9">
        <w:rPr>
          <w:rFonts w:ascii="Times New Roman" w:eastAsia="Calibri" w:hAnsi="Times New Roman" w:cs="Times New Roman"/>
          <w:b/>
          <w:bCs/>
          <w:sz w:val="22"/>
          <w:szCs w:val="22"/>
          <w:lang w:eastAsia="en-US"/>
        </w:rPr>
        <w:t>7</w:t>
      </w:r>
      <w:r w:rsidRPr="00167F10">
        <w:rPr>
          <w:rFonts w:ascii="Times New Roman" w:eastAsia="Calibri" w:hAnsi="Times New Roman" w:cs="Times New Roman"/>
          <w:b/>
          <w:bCs/>
          <w:sz w:val="22"/>
          <w:szCs w:val="22"/>
          <w:lang w:eastAsia="en-US"/>
        </w:rPr>
        <w:t xml:space="preserve"> dni od dnia zawarcia umowy</w:t>
      </w:r>
    </w:p>
    <w:p w14:paraId="7A95DEED" w14:textId="77777777" w:rsidR="006E3D7F" w:rsidRPr="00FE532D" w:rsidRDefault="006E3D7F" w:rsidP="00FE532D">
      <w:pPr>
        <w:contextualSpacing/>
        <w:jc w:val="both"/>
        <w:rPr>
          <w:rFonts w:ascii="Times New Roman" w:eastAsia="Calibri" w:hAnsi="Times New Roman" w:cs="Times New Roman"/>
          <w:bCs/>
          <w:sz w:val="22"/>
          <w:szCs w:val="22"/>
          <w:lang w:eastAsia="en-US"/>
        </w:rPr>
      </w:pPr>
    </w:p>
    <w:p w14:paraId="7A95DEEE" w14:textId="77777777" w:rsidR="006E3D7F" w:rsidRPr="006E3D7F" w:rsidRDefault="006E3D7F" w:rsidP="00166964">
      <w:pPr>
        <w:numPr>
          <w:ilvl w:val="0"/>
          <w:numId w:val="32"/>
        </w:numPr>
        <w:suppressAutoHyphens/>
        <w:spacing w:line="276" w:lineRule="auto"/>
        <w:ind w:left="284" w:hanging="284"/>
        <w:jc w:val="both"/>
        <w:rPr>
          <w:rFonts w:ascii="Times New Roman" w:eastAsia="Calibri" w:hAnsi="Times New Roman" w:cs="Times New Roman"/>
          <w:b/>
          <w:bCs/>
          <w:sz w:val="22"/>
          <w:szCs w:val="22"/>
          <w:lang w:eastAsia="en-US"/>
        </w:rPr>
      </w:pPr>
      <w:r w:rsidRPr="006E3D7F">
        <w:rPr>
          <w:rFonts w:ascii="Times New Roman" w:eastAsia="Calibri" w:hAnsi="Times New Roman" w:cs="Times New Roman"/>
          <w:b/>
          <w:bCs/>
          <w:sz w:val="22"/>
          <w:szCs w:val="22"/>
          <w:lang w:eastAsia="en-US"/>
        </w:rPr>
        <w:t>Informacja o walucie obcej</w:t>
      </w:r>
    </w:p>
    <w:p w14:paraId="7A95DEEF" w14:textId="77777777" w:rsidR="006E3D7F" w:rsidRPr="006E3D7F" w:rsidRDefault="006E3D7F" w:rsidP="00166964">
      <w:pPr>
        <w:spacing w:line="276" w:lineRule="auto"/>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Zamawiający nie przewiduje</w:t>
      </w:r>
      <w:r w:rsidRPr="006E3D7F">
        <w:rPr>
          <w:rFonts w:ascii="Times New Roman" w:eastAsia="Calibri" w:hAnsi="Times New Roman" w:cs="Times New Roman"/>
          <w:strike/>
          <w:sz w:val="22"/>
          <w:szCs w:val="22"/>
          <w:lang w:eastAsia="en-US"/>
        </w:rPr>
        <w:t>/przewiduje</w:t>
      </w:r>
      <w:r w:rsidRPr="006E3D7F">
        <w:rPr>
          <w:rFonts w:ascii="Times New Roman" w:eastAsia="Calibri" w:hAnsi="Times New Roman" w:cs="Times New Roman"/>
          <w:sz w:val="22"/>
          <w:szCs w:val="22"/>
          <w:lang w:eastAsia="en-US"/>
        </w:rPr>
        <w:t xml:space="preserve">* prowadzenia z Wykonawcą rozliczeń w walutach obcych. </w:t>
      </w:r>
    </w:p>
    <w:p w14:paraId="7A95DEF0" w14:textId="77777777" w:rsidR="006E3D7F" w:rsidRPr="000A0EF7" w:rsidRDefault="006E3D7F" w:rsidP="00166964">
      <w:pPr>
        <w:spacing w:line="276" w:lineRule="auto"/>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Zamawiający nie przewiduje</w:t>
      </w:r>
      <w:r w:rsidRPr="006E3D7F">
        <w:rPr>
          <w:rFonts w:ascii="Times New Roman" w:eastAsia="Calibri" w:hAnsi="Times New Roman" w:cs="Times New Roman"/>
          <w:strike/>
          <w:sz w:val="22"/>
          <w:szCs w:val="22"/>
          <w:lang w:eastAsia="en-US"/>
        </w:rPr>
        <w:t>/przewiduje</w:t>
      </w:r>
      <w:r w:rsidRPr="006E3D7F">
        <w:rPr>
          <w:rFonts w:ascii="Times New Roman" w:eastAsia="Calibri" w:hAnsi="Times New Roman" w:cs="Times New Roman"/>
          <w:sz w:val="22"/>
          <w:szCs w:val="22"/>
          <w:lang w:eastAsia="en-US"/>
        </w:rPr>
        <w:t xml:space="preserve"> możliwoś</w:t>
      </w:r>
      <w:r w:rsidR="007E7007">
        <w:rPr>
          <w:rFonts w:ascii="Times New Roman" w:eastAsia="Calibri" w:hAnsi="Times New Roman" w:cs="Times New Roman"/>
          <w:sz w:val="22"/>
          <w:szCs w:val="22"/>
          <w:lang w:eastAsia="en-US"/>
        </w:rPr>
        <w:t xml:space="preserve">ci </w:t>
      </w:r>
      <w:r w:rsidRPr="006E3D7F">
        <w:rPr>
          <w:rFonts w:ascii="Times New Roman" w:eastAsia="Calibri" w:hAnsi="Times New Roman" w:cs="Times New Roman"/>
          <w:sz w:val="22"/>
          <w:szCs w:val="22"/>
          <w:lang w:eastAsia="en-US"/>
        </w:rPr>
        <w:t>złożenia oferty w walutach obcych.</w:t>
      </w:r>
    </w:p>
    <w:p w14:paraId="7A95DEF1" w14:textId="77777777" w:rsidR="006E3D7F" w:rsidRPr="006E3D7F" w:rsidRDefault="006E3D7F" w:rsidP="006E3D7F">
      <w:pPr>
        <w:tabs>
          <w:tab w:val="left" w:pos="426"/>
        </w:tabs>
        <w:suppressAutoHyphens/>
        <w:jc w:val="both"/>
        <w:rPr>
          <w:rFonts w:ascii="Times New Roman" w:hAnsi="Times New Roman" w:cs="Times New Roman"/>
          <w:sz w:val="24"/>
          <w:szCs w:val="24"/>
          <w:u w:val="single"/>
        </w:rPr>
      </w:pPr>
    </w:p>
    <w:p w14:paraId="7A95DEF2" w14:textId="77777777" w:rsidR="006E3D7F" w:rsidRPr="006E3D7F" w:rsidRDefault="006E3D7F" w:rsidP="00166964">
      <w:pPr>
        <w:numPr>
          <w:ilvl w:val="0"/>
          <w:numId w:val="32"/>
        </w:numPr>
        <w:suppressAutoHyphens/>
        <w:spacing w:line="276" w:lineRule="auto"/>
        <w:ind w:left="284" w:hanging="284"/>
        <w:contextualSpacing/>
        <w:jc w:val="both"/>
        <w:rPr>
          <w:rFonts w:ascii="Times New Roman" w:hAnsi="Times New Roman" w:cs="Times New Roman"/>
          <w:b/>
          <w:bCs/>
          <w:sz w:val="22"/>
          <w:szCs w:val="22"/>
        </w:rPr>
      </w:pPr>
      <w:r w:rsidRPr="006E3D7F">
        <w:rPr>
          <w:rFonts w:ascii="Times New Roman" w:hAnsi="Times New Roman" w:cs="Times New Roman"/>
          <w:b/>
          <w:bCs/>
          <w:sz w:val="22"/>
          <w:szCs w:val="22"/>
        </w:rPr>
        <w:t>Komunikacja</w:t>
      </w:r>
    </w:p>
    <w:p w14:paraId="7A95DEF3" w14:textId="77777777" w:rsidR="006E3D7F" w:rsidRPr="006E3D7F" w:rsidRDefault="006E3D7F" w:rsidP="00166964">
      <w:pPr>
        <w:spacing w:line="276" w:lineRule="auto"/>
        <w:jc w:val="both"/>
        <w:rPr>
          <w:rFonts w:ascii="Times New Roman" w:eastAsia="Calibri" w:hAnsi="Times New Roman" w:cs="Times New Roman"/>
          <w:b/>
          <w:bCs/>
          <w:color w:val="0000FF"/>
          <w:sz w:val="22"/>
          <w:szCs w:val="22"/>
          <w:u w:val="single"/>
          <w:lang w:eastAsia="en-US"/>
        </w:rPr>
      </w:pPr>
      <w:r w:rsidRPr="006E3D7F">
        <w:rPr>
          <w:rFonts w:ascii="Times New Roman" w:eastAsia="Calibri" w:hAnsi="Times New Roman" w:cs="Times New Roman"/>
          <w:sz w:val="22"/>
          <w:szCs w:val="22"/>
          <w:lang w:eastAsia="en-US"/>
        </w:rPr>
        <w:t xml:space="preserve">Osoba prowadząca postępowanie i dane kontaktowe: </w:t>
      </w:r>
      <w:r w:rsidR="00CA26B4">
        <w:rPr>
          <w:rFonts w:ascii="Times New Roman" w:eastAsia="Calibri" w:hAnsi="Times New Roman" w:cs="Times New Roman"/>
          <w:b/>
          <w:bCs/>
          <w:sz w:val="22"/>
          <w:szCs w:val="22"/>
          <w:lang w:eastAsia="en-US"/>
        </w:rPr>
        <w:t>Magdalena Tomasiak</w:t>
      </w:r>
      <w:r w:rsidRPr="006E3D7F">
        <w:rPr>
          <w:rFonts w:ascii="Times New Roman" w:eastAsia="Calibri" w:hAnsi="Times New Roman" w:cs="Times New Roman"/>
          <w:b/>
          <w:bCs/>
          <w:sz w:val="22"/>
          <w:szCs w:val="22"/>
          <w:lang w:eastAsia="en-US"/>
        </w:rPr>
        <w:t xml:space="preserve">, adres e-mail: </w:t>
      </w:r>
      <w:hyperlink r:id="rId12" w:history="1">
        <w:r w:rsidR="002853F8">
          <w:rPr>
            <w:rStyle w:val="Hipercze"/>
            <w:rFonts w:ascii="Times New Roman" w:eastAsia="Calibri" w:hAnsi="Times New Roman" w:cs="Times New Roman"/>
            <w:sz w:val="22"/>
            <w:szCs w:val="22"/>
            <w:lang w:eastAsia="en-US"/>
          </w:rPr>
          <w:t>magdalena.tomasiak</w:t>
        </w:r>
        <w:r w:rsidR="00FE532D" w:rsidRPr="007E7007">
          <w:rPr>
            <w:rStyle w:val="Hipercze"/>
            <w:rFonts w:ascii="Times New Roman" w:eastAsia="Calibri" w:hAnsi="Times New Roman" w:cs="Times New Roman"/>
            <w:sz w:val="22"/>
            <w:szCs w:val="22"/>
            <w:lang w:eastAsia="en-US"/>
          </w:rPr>
          <w:t>@p.lodz.pl</w:t>
        </w:r>
      </w:hyperlink>
    </w:p>
    <w:p w14:paraId="7A95DEF4" w14:textId="77777777" w:rsidR="006E3D7F" w:rsidRPr="006E3D7F" w:rsidRDefault="006E3D7F" w:rsidP="00166964">
      <w:pPr>
        <w:spacing w:line="276" w:lineRule="auto"/>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We wszelkiej korespondencji należy powoływać się na ww. numer postępowania.</w:t>
      </w:r>
    </w:p>
    <w:p w14:paraId="7A95DEF5" w14:textId="77777777" w:rsidR="006E3D7F" w:rsidRPr="006E3D7F" w:rsidRDefault="006E3D7F" w:rsidP="00166964">
      <w:pPr>
        <w:spacing w:line="276" w:lineRule="auto"/>
        <w:contextualSpacing/>
        <w:jc w:val="both"/>
        <w:rPr>
          <w:rFonts w:ascii="Times New Roman" w:eastAsia="Calibri" w:hAnsi="Times New Roman" w:cs="Times New Roman"/>
          <w:bCs/>
          <w:sz w:val="22"/>
          <w:szCs w:val="22"/>
          <w:lang w:eastAsia="en-US"/>
        </w:rPr>
      </w:pPr>
    </w:p>
    <w:p w14:paraId="7A95DEF6" w14:textId="77777777" w:rsidR="006E3D7F" w:rsidRPr="006E3D7F" w:rsidRDefault="006E3D7F" w:rsidP="00166964">
      <w:pPr>
        <w:numPr>
          <w:ilvl w:val="0"/>
          <w:numId w:val="32"/>
        </w:numPr>
        <w:suppressAutoHyphens/>
        <w:spacing w:line="276" w:lineRule="auto"/>
        <w:ind w:left="284" w:hanging="284"/>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
          <w:sz w:val="22"/>
          <w:szCs w:val="22"/>
          <w:lang w:eastAsia="en-US"/>
        </w:rPr>
        <w:t>Wyjaśnienia dokumentacji:</w:t>
      </w:r>
    </w:p>
    <w:p w14:paraId="7A95DEF7" w14:textId="77777777" w:rsidR="006E3D7F" w:rsidRPr="006E3D7F" w:rsidRDefault="006E3D7F" w:rsidP="00166964">
      <w:pPr>
        <w:suppressAutoHyphens/>
        <w:spacing w:line="276" w:lineRule="auto"/>
        <w:contextualSpacing/>
        <w:jc w:val="both"/>
        <w:rPr>
          <w:rFonts w:ascii="Times New Roman" w:eastAsia="Calibri" w:hAnsi="Times New Roman" w:cs="Times New Roman"/>
          <w:bCs/>
          <w:sz w:val="22"/>
          <w:szCs w:val="22"/>
          <w:lang w:eastAsia="ar-SA"/>
        </w:rPr>
      </w:pPr>
      <w:r w:rsidRPr="006E3D7F">
        <w:rPr>
          <w:rFonts w:ascii="Times New Roman" w:eastAsia="Calibri" w:hAnsi="Times New Roman" w:cs="Times New Roman"/>
          <w:bCs/>
          <w:sz w:val="22"/>
          <w:szCs w:val="22"/>
          <w:lang w:eastAsia="ar-SA"/>
        </w:rPr>
        <w:t xml:space="preserve">Wykonawca może zwrócić się o wyjaśnienia dokumentacji zamówienia w terminie </w:t>
      </w:r>
      <w:r w:rsidR="000A0EF7">
        <w:rPr>
          <w:rFonts w:ascii="Times New Roman" w:eastAsia="Calibri" w:hAnsi="Times New Roman" w:cs="Times New Roman"/>
          <w:bCs/>
          <w:sz w:val="22"/>
          <w:szCs w:val="22"/>
          <w:lang w:eastAsia="ar-SA"/>
        </w:rPr>
        <w:t xml:space="preserve">do </w:t>
      </w:r>
      <w:r w:rsidRPr="006E3D7F">
        <w:rPr>
          <w:rFonts w:ascii="Times New Roman" w:eastAsia="Calibri" w:hAnsi="Times New Roman" w:cs="Times New Roman"/>
          <w:bCs/>
          <w:sz w:val="22"/>
          <w:szCs w:val="22"/>
          <w:lang w:eastAsia="ar-SA"/>
        </w:rPr>
        <w:t>2 dni przed upływem terminu składania ofert. Zamawiający nie ma obowiązku udzielenia odpowiedzi na pytania Wykonawców. Nie udziela się żadnych ustnych lub telefonicznych informacji, wyjaśnień czy odpowiedzi na pytania Wykonawców dotyczące istotnych elementów zamówienia.</w:t>
      </w:r>
    </w:p>
    <w:p w14:paraId="7A95DEF8" w14:textId="77777777" w:rsidR="006E3D7F" w:rsidRPr="006E3D7F" w:rsidRDefault="006E3D7F" w:rsidP="006E3D7F">
      <w:pPr>
        <w:suppressAutoHyphens/>
        <w:contextualSpacing/>
        <w:jc w:val="both"/>
        <w:rPr>
          <w:rFonts w:ascii="Times New Roman" w:eastAsia="Calibri" w:hAnsi="Times New Roman" w:cs="Times New Roman"/>
          <w:bCs/>
          <w:sz w:val="22"/>
          <w:szCs w:val="22"/>
          <w:lang w:eastAsia="ar-SA"/>
        </w:rPr>
      </w:pPr>
    </w:p>
    <w:p w14:paraId="7A95DEF9" w14:textId="77777777" w:rsidR="006E3D7F" w:rsidRPr="006E3D7F" w:rsidRDefault="006E3D7F" w:rsidP="006E3D7F">
      <w:pPr>
        <w:numPr>
          <w:ilvl w:val="0"/>
          <w:numId w:val="32"/>
        </w:numPr>
        <w:suppressAutoHyphens/>
        <w:ind w:left="284" w:hanging="284"/>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
          <w:sz w:val="22"/>
          <w:szCs w:val="22"/>
          <w:lang w:eastAsia="en-US"/>
        </w:rPr>
        <w:t>Język postępowania</w:t>
      </w:r>
      <w:r w:rsidRPr="006E3D7F">
        <w:rPr>
          <w:rFonts w:ascii="Times New Roman" w:eastAsia="Calibri" w:hAnsi="Times New Roman" w:cs="Times New Roman"/>
          <w:bCs/>
          <w:sz w:val="22"/>
          <w:szCs w:val="22"/>
          <w:lang w:eastAsia="en-US"/>
        </w:rPr>
        <w:t>: język polski.</w:t>
      </w:r>
    </w:p>
    <w:p w14:paraId="7A95DEFA" w14:textId="77777777" w:rsidR="006E3D7F" w:rsidRPr="006E3D7F" w:rsidRDefault="006E3D7F" w:rsidP="006E3D7F">
      <w:pPr>
        <w:suppressAutoHyphens/>
        <w:contextualSpacing/>
        <w:jc w:val="both"/>
        <w:rPr>
          <w:rFonts w:ascii="Times New Roman" w:eastAsia="Calibri" w:hAnsi="Times New Roman" w:cs="Times New Roman"/>
          <w:bCs/>
          <w:sz w:val="24"/>
          <w:szCs w:val="24"/>
          <w:lang w:eastAsia="ar-SA"/>
        </w:rPr>
      </w:pPr>
    </w:p>
    <w:p w14:paraId="7A95DEFB" w14:textId="77777777" w:rsidR="006E3D7F" w:rsidRPr="006E3D7F" w:rsidRDefault="006E3D7F" w:rsidP="006E3D7F">
      <w:pPr>
        <w:numPr>
          <w:ilvl w:val="0"/>
          <w:numId w:val="21"/>
        </w:numPr>
        <w:suppressAutoHyphens/>
        <w:ind w:left="567" w:hanging="567"/>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Opis przedmiotu zamówienia</w:t>
      </w:r>
    </w:p>
    <w:p w14:paraId="7A95DEFC" w14:textId="77777777" w:rsidR="006E3D7F" w:rsidRPr="006E3D7F" w:rsidRDefault="006E3D7F" w:rsidP="006E3D7F">
      <w:pPr>
        <w:ind w:left="567"/>
        <w:jc w:val="both"/>
        <w:rPr>
          <w:rFonts w:ascii="Times New Roman" w:eastAsia="Calibri" w:hAnsi="Times New Roman" w:cs="Times New Roman"/>
          <w:b/>
          <w:sz w:val="22"/>
          <w:szCs w:val="22"/>
          <w:lang w:eastAsia="en-US"/>
        </w:rPr>
      </w:pPr>
    </w:p>
    <w:p w14:paraId="7A95DEFD" w14:textId="77777777" w:rsidR="006E3D7F" w:rsidRPr="006E3D7F" w:rsidRDefault="006E3D7F" w:rsidP="00CF1128">
      <w:pPr>
        <w:numPr>
          <w:ilvl w:val="0"/>
          <w:numId w:val="33"/>
        </w:numPr>
        <w:suppressAutoHyphens/>
        <w:spacing w:line="276" w:lineRule="auto"/>
        <w:ind w:left="284" w:hanging="284"/>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Przedmiotem zamówienia jest:</w:t>
      </w:r>
    </w:p>
    <w:p w14:paraId="7A95DEFE" w14:textId="58BD6AD2" w:rsidR="006E3D7F" w:rsidRPr="006E3D7F" w:rsidRDefault="00FE532D" w:rsidP="00CF1128">
      <w:pPr>
        <w:spacing w:line="276"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d</w:t>
      </w:r>
      <w:r w:rsidRPr="00FE532D">
        <w:rPr>
          <w:rFonts w:ascii="Times New Roman" w:eastAsia="Calibri" w:hAnsi="Times New Roman" w:cs="Times New Roman"/>
          <w:sz w:val="22"/>
          <w:szCs w:val="22"/>
          <w:lang w:eastAsia="en-US"/>
        </w:rPr>
        <w:t>ostaw</w:t>
      </w:r>
      <w:r>
        <w:rPr>
          <w:rFonts w:ascii="Times New Roman" w:eastAsia="Calibri" w:hAnsi="Times New Roman" w:cs="Times New Roman"/>
          <w:sz w:val="22"/>
          <w:szCs w:val="22"/>
          <w:lang w:eastAsia="en-US"/>
        </w:rPr>
        <w:t>a</w:t>
      </w:r>
      <w:r w:rsidRPr="00FE532D">
        <w:rPr>
          <w:rFonts w:ascii="Times New Roman" w:eastAsia="Calibri" w:hAnsi="Times New Roman" w:cs="Times New Roman"/>
          <w:sz w:val="22"/>
          <w:szCs w:val="22"/>
          <w:lang w:eastAsia="en-US"/>
        </w:rPr>
        <w:t xml:space="preserve"> sprzętu komputerowego dla jednostek organizacyjnych Wydziału Elektrotechniki, Elektroniki, Informatyki i Automatyki w podziale na zadania (części)</w:t>
      </w:r>
      <w:r>
        <w:rPr>
          <w:rFonts w:ascii="Times New Roman" w:eastAsia="Calibri" w:hAnsi="Times New Roman" w:cs="Times New Roman"/>
          <w:sz w:val="22"/>
          <w:szCs w:val="22"/>
          <w:lang w:eastAsia="en-US"/>
        </w:rPr>
        <w:t>.</w:t>
      </w:r>
      <w:r w:rsidR="006E3D7F" w:rsidRPr="006E3D7F">
        <w:rPr>
          <w:rFonts w:ascii="Times New Roman" w:eastAsia="Calibri" w:hAnsi="Times New Roman" w:cs="Times New Roman"/>
          <w:sz w:val="22"/>
          <w:szCs w:val="22"/>
          <w:lang w:eastAsia="en-US"/>
        </w:rPr>
        <w:t xml:space="preserve">Opis przedmiotu zamówienia określony został w </w:t>
      </w:r>
      <w:r w:rsidR="006E3D7F" w:rsidRPr="006E3D7F">
        <w:rPr>
          <w:rFonts w:ascii="Times New Roman" w:eastAsia="Calibri" w:hAnsi="Times New Roman" w:cs="Times New Roman"/>
          <w:i/>
          <w:iCs/>
          <w:sz w:val="22"/>
          <w:szCs w:val="22"/>
          <w:lang w:eastAsia="en-US"/>
        </w:rPr>
        <w:t>Załączni</w:t>
      </w:r>
      <w:r>
        <w:rPr>
          <w:rFonts w:ascii="Times New Roman" w:eastAsia="Calibri" w:hAnsi="Times New Roman" w:cs="Times New Roman"/>
          <w:i/>
          <w:iCs/>
          <w:sz w:val="22"/>
          <w:szCs w:val="22"/>
          <w:lang w:eastAsia="en-US"/>
        </w:rPr>
        <w:t>kach od nr 1.1 do 1.</w:t>
      </w:r>
      <w:r w:rsidR="002853F8">
        <w:rPr>
          <w:rFonts w:ascii="Times New Roman" w:eastAsia="Calibri" w:hAnsi="Times New Roman" w:cs="Times New Roman"/>
          <w:i/>
          <w:iCs/>
          <w:sz w:val="22"/>
          <w:szCs w:val="22"/>
          <w:lang w:eastAsia="en-US"/>
        </w:rPr>
        <w:t>1</w:t>
      </w:r>
      <w:r w:rsidR="00CF1128">
        <w:rPr>
          <w:rFonts w:ascii="Times New Roman" w:eastAsia="Calibri" w:hAnsi="Times New Roman" w:cs="Times New Roman"/>
          <w:i/>
          <w:iCs/>
          <w:sz w:val="22"/>
          <w:szCs w:val="22"/>
          <w:lang w:eastAsia="en-US"/>
        </w:rPr>
        <w:t>8</w:t>
      </w:r>
      <w:r w:rsidR="00CA26B4">
        <w:rPr>
          <w:rFonts w:ascii="Times New Roman" w:eastAsia="Calibri" w:hAnsi="Times New Roman" w:cs="Times New Roman"/>
          <w:i/>
          <w:iCs/>
          <w:sz w:val="22"/>
          <w:szCs w:val="22"/>
          <w:lang w:eastAsia="en-US"/>
        </w:rPr>
        <w:t xml:space="preserve"> </w:t>
      </w:r>
      <w:r w:rsidR="006E3D7F" w:rsidRPr="006E3D7F">
        <w:rPr>
          <w:rFonts w:ascii="Times New Roman" w:eastAsia="Calibri" w:hAnsi="Times New Roman" w:cs="Times New Roman"/>
          <w:sz w:val="22"/>
          <w:szCs w:val="22"/>
          <w:lang w:eastAsia="en-US"/>
        </w:rPr>
        <w:t>do</w:t>
      </w:r>
      <w:r w:rsidR="004E7DFA">
        <w:rPr>
          <w:rFonts w:ascii="Times New Roman" w:eastAsia="Calibri" w:hAnsi="Times New Roman" w:cs="Times New Roman"/>
          <w:sz w:val="22"/>
          <w:szCs w:val="22"/>
          <w:lang w:eastAsia="en-US"/>
        </w:rPr>
        <w:t xml:space="preserve"> </w:t>
      </w:r>
      <w:r w:rsidR="006E3D7F" w:rsidRPr="006E3D7F">
        <w:rPr>
          <w:rFonts w:ascii="Times New Roman" w:eastAsia="Calibri" w:hAnsi="Times New Roman" w:cs="Times New Roman"/>
          <w:sz w:val="22"/>
          <w:szCs w:val="22"/>
          <w:lang w:eastAsia="en-US"/>
        </w:rPr>
        <w:t xml:space="preserve">niniejszego rozeznania cenowego </w:t>
      </w:r>
      <w:r>
        <w:rPr>
          <w:rFonts w:ascii="Times New Roman" w:eastAsia="Calibri" w:hAnsi="Times New Roman" w:cs="Times New Roman"/>
          <w:sz w:val="22"/>
          <w:szCs w:val="22"/>
          <w:lang w:eastAsia="en-US"/>
        </w:rPr>
        <w:t>P</w:t>
      </w:r>
      <w:r w:rsidR="006E3D7F" w:rsidRPr="006E3D7F">
        <w:rPr>
          <w:rFonts w:ascii="Times New Roman" w:eastAsia="Calibri" w:hAnsi="Times New Roman" w:cs="Times New Roman"/>
          <w:sz w:val="22"/>
          <w:szCs w:val="22"/>
          <w:lang w:eastAsia="en-US"/>
        </w:rPr>
        <w:t>rojektowan</w:t>
      </w:r>
      <w:r>
        <w:rPr>
          <w:rFonts w:ascii="Times New Roman" w:eastAsia="Calibri" w:hAnsi="Times New Roman" w:cs="Times New Roman"/>
          <w:sz w:val="22"/>
          <w:szCs w:val="22"/>
          <w:lang w:eastAsia="en-US"/>
        </w:rPr>
        <w:t xml:space="preserve">e </w:t>
      </w:r>
      <w:r w:rsidR="006E3D7F" w:rsidRPr="006E3D7F">
        <w:rPr>
          <w:rFonts w:ascii="Times New Roman" w:eastAsia="Calibri" w:hAnsi="Times New Roman" w:cs="Times New Roman"/>
          <w:sz w:val="22"/>
          <w:szCs w:val="22"/>
          <w:lang w:eastAsia="en-US"/>
        </w:rPr>
        <w:t xml:space="preserve"> postanowienia</w:t>
      </w:r>
      <w:r>
        <w:rPr>
          <w:rFonts w:ascii="Times New Roman" w:eastAsia="Calibri" w:hAnsi="Times New Roman" w:cs="Times New Roman"/>
          <w:sz w:val="22"/>
          <w:szCs w:val="22"/>
          <w:lang w:eastAsia="en-US"/>
        </w:rPr>
        <w:t xml:space="preserve"> umowy</w:t>
      </w:r>
      <w:r w:rsidR="006E3D7F" w:rsidRPr="006E3D7F">
        <w:rPr>
          <w:rFonts w:ascii="Times New Roman" w:eastAsia="Calibri" w:hAnsi="Times New Roman" w:cs="Times New Roman"/>
          <w:sz w:val="22"/>
          <w:szCs w:val="22"/>
          <w:lang w:eastAsia="en-US"/>
        </w:rPr>
        <w:t xml:space="preserve">, które zostaną wprowadzone do treści umowy, stanowiących </w:t>
      </w:r>
      <w:r w:rsidR="006E3D7F" w:rsidRPr="006E3D7F">
        <w:rPr>
          <w:rFonts w:ascii="Times New Roman" w:eastAsia="Calibri" w:hAnsi="Times New Roman" w:cs="Times New Roman"/>
          <w:i/>
          <w:iCs/>
          <w:sz w:val="22"/>
          <w:szCs w:val="22"/>
          <w:lang w:eastAsia="en-US"/>
        </w:rPr>
        <w:t xml:space="preserve">Załącznik nr </w:t>
      </w:r>
      <w:r>
        <w:rPr>
          <w:rFonts w:ascii="Times New Roman" w:eastAsia="Calibri" w:hAnsi="Times New Roman" w:cs="Times New Roman"/>
          <w:i/>
          <w:iCs/>
          <w:sz w:val="22"/>
          <w:szCs w:val="22"/>
          <w:lang w:eastAsia="en-US"/>
        </w:rPr>
        <w:t>2</w:t>
      </w:r>
      <w:r w:rsidR="00CA26B4">
        <w:rPr>
          <w:rFonts w:ascii="Times New Roman" w:eastAsia="Calibri" w:hAnsi="Times New Roman" w:cs="Times New Roman"/>
          <w:i/>
          <w:iCs/>
          <w:sz w:val="22"/>
          <w:szCs w:val="22"/>
          <w:lang w:eastAsia="en-US"/>
        </w:rPr>
        <w:t xml:space="preserve"> </w:t>
      </w:r>
      <w:r w:rsidR="006E3D7F" w:rsidRPr="006E3D7F">
        <w:rPr>
          <w:rFonts w:ascii="Times New Roman" w:eastAsia="Calibri" w:hAnsi="Times New Roman" w:cs="Times New Roman"/>
          <w:sz w:val="22"/>
          <w:szCs w:val="22"/>
          <w:lang w:eastAsia="en-US"/>
        </w:rPr>
        <w:t>do niniejszego rozeznania cenowego.</w:t>
      </w:r>
    </w:p>
    <w:p w14:paraId="7A95DEFF" w14:textId="77777777" w:rsidR="006E3D7F" w:rsidRPr="00FE532D" w:rsidRDefault="00FE532D" w:rsidP="00CF1128">
      <w:pPr>
        <w:spacing w:line="276"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rPr>
        <w:t>Okres gwarancji został wskazany w opisie przedmiotu zamówienia.</w:t>
      </w:r>
    </w:p>
    <w:p w14:paraId="7A95DF00" w14:textId="192E829F" w:rsidR="006E3D7F" w:rsidRDefault="006E3D7F" w:rsidP="00CF1128">
      <w:pPr>
        <w:spacing w:line="276" w:lineRule="auto"/>
        <w:contextualSpacing/>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Cs/>
          <w:sz w:val="22"/>
          <w:szCs w:val="22"/>
          <w:u w:val="single"/>
          <w:lang w:eastAsia="en-US"/>
        </w:rPr>
        <w:t>Miejsce wyko</w:t>
      </w:r>
      <w:r w:rsidR="00FE532D">
        <w:rPr>
          <w:rFonts w:ascii="Times New Roman" w:eastAsia="Calibri" w:hAnsi="Times New Roman" w:cs="Times New Roman"/>
          <w:bCs/>
          <w:sz w:val="22"/>
          <w:szCs w:val="22"/>
          <w:u w:val="single"/>
          <w:lang w:eastAsia="en-US"/>
        </w:rPr>
        <w:t>nania dostaw</w:t>
      </w:r>
      <w:bookmarkStart w:id="2" w:name="_Hlk86232017"/>
      <w:r w:rsidR="004E7DFA">
        <w:rPr>
          <w:rFonts w:ascii="Times New Roman" w:eastAsia="Calibri" w:hAnsi="Times New Roman" w:cs="Times New Roman"/>
          <w:bCs/>
          <w:sz w:val="22"/>
          <w:szCs w:val="22"/>
          <w:u w:val="single"/>
          <w:lang w:eastAsia="en-US"/>
        </w:rPr>
        <w:t xml:space="preserve"> </w:t>
      </w:r>
      <w:r w:rsidR="00FE532D">
        <w:rPr>
          <w:rFonts w:ascii="Times New Roman" w:eastAsia="Calibri" w:hAnsi="Times New Roman" w:cs="Times New Roman"/>
          <w:bCs/>
          <w:sz w:val="22"/>
          <w:szCs w:val="22"/>
          <w:lang w:eastAsia="en-US"/>
        </w:rPr>
        <w:t>zostało wskazane w załącznikach zadań gdzie znajduje się opis przedmiotu zamówienia.</w:t>
      </w:r>
    </w:p>
    <w:p w14:paraId="7A95DF01" w14:textId="77777777" w:rsidR="009976A4" w:rsidRPr="009976A4" w:rsidRDefault="009976A4" w:rsidP="00CF1128">
      <w:pPr>
        <w:spacing w:line="276" w:lineRule="auto"/>
        <w:contextualSpacing/>
        <w:jc w:val="both"/>
        <w:rPr>
          <w:rFonts w:ascii="Times New Roman" w:eastAsia="Calibri" w:hAnsi="Times New Roman" w:cs="Times New Roman"/>
          <w:bCs/>
          <w:sz w:val="22"/>
          <w:szCs w:val="22"/>
          <w:lang w:eastAsia="en-US"/>
        </w:rPr>
      </w:pPr>
      <w:r w:rsidRPr="009976A4">
        <w:rPr>
          <w:rFonts w:ascii="Times New Roman" w:eastAsia="Calibri" w:hAnsi="Times New Roman" w:cs="Times New Roman"/>
          <w:bCs/>
          <w:sz w:val="22"/>
          <w:szCs w:val="22"/>
          <w:lang w:eastAsia="en-US"/>
        </w:rPr>
        <w:t>Zamawiający dopuszcza składanie ofert częściowych. Wykonawca może złożyć ofertę na jedną lub więcej części zamówienia (zadania).</w:t>
      </w:r>
    </w:p>
    <w:p w14:paraId="7A95DF02" w14:textId="77777777" w:rsidR="009976A4" w:rsidRPr="009976A4" w:rsidRDefault="009976A4" w:rsidP="00CF1128">
      <w:pPr>
        <w:spacing w:line="276" w:lineRule="auto"/>
        <w:contextualSpacing/>
        <w:jc w:val="both"/>
        <w:rPr>
          <w:rFonts w:ascii="Times New Roman" w:eastAsia="Calibri" w:hAnsi="Times New Roman" w:cs="Times New Roman"/>
          <w:bCs/>
          <w:sz w:val="22"/>
          <w:szCs w:val="22"/>
          <w:lang w:eastAsia="en-US"/>
        </w:rPr>
      </w:pPr>
      <w:r w:rsidRPr="009976A4">
        <w:rPr>
          <w:rFonts w:ascii="Times New Roman" w:eastAsia="Calibri" w:hAnsi="Times New Roman" w:cs="Times New Roman"/>
          <w:bCs/>
          <w:sz w:val="22"/>
          <w:szCs w:val="22"/>
          <w:lang w:eastAsia="en-US"/>
        </w:rPr>
        <w:t xml:space="preserve">Oferowany sprzęt ma być fabrycznie nowy, sprawny technicznie, bezpieczny, kompletny i gotowy </w:t>
      </w:r>
      <w:r w:rsidRPr="009976A4">
        <w:rPr>
          <w:rFonts w:ascii="Times New Roman" w:eastAsia="Calibri" w:hAnsi="Times New Roman" w:cs="Times New Roman"/>
          <w:bCs/>
          <w:sz w:val="22"/>
          <w:szCs w:val="22"/>
          <w:lang w:eastAsia="en-US"/>
        </w:rPr>
        <w:br/>
        <w:t xml:space="preserve">do pracy, a także musi spełniać wymagania techniczno-funkcjonalne wyszczególnione w opisie przedmiotu zamówienia. Oferowany sprzęt musi spełniać wszystkie wymagania stosownych dyrektyw Unii Europejskiej oraz musi posiadać oznakowanie CE (jeżeli dotyczy) umieszczone w sposób trwały i czytelny na dostarczonym sprzęcie. </w:t>
      </w:r>
    </w:p>
    <w:bookmarkEnd w:id="2"/>
    <w:p w14:paraId="7A95DF03" w14:textId="4607FA21" w:rsidR="002817A7" w:rsidRPr="002817A7" w:rsidRDefault="002817A7" w:rsidP="00CF1128">
      <w:pPr>
        <w:spacing w:line="276" w:lineRule="auto"/>
        <w:contextualSpacing/>
        <w:jc w:val="both"/>
        <w:rPr>
          <w:rFonts w:ascii="Times New Roman" w:eastAsia="Calibri" w:hAnsi="Times New Roman" w:cs="Times New Roman"/>
          <w:bCs/>
          <w:sz w:val="22"/>
          <w:szCs w:val="22"/>
          <w:lang w:eastAsia="en-US"/>
        </w:rPr>
      </w:pPr>
      <w:r w:rsidRPr="002817A7">
        <w:rPr>
          <w:rFonts w:ascii="Times New Roman" w:eastAsia="Calibri" w:hAnsi="Times New Roman" w:cs="Times New Roman"/>
          <w:bCs/>
          <w:sz w:val="22"/>
          <w:szCs w:val="22"/>
          <w:lang w:eastAsia="en-US"/>
        </w:rPr>
        <w:t xml:space="preserve">Sprzęt komputerowy będący przedmiotem niniejszego postępowania jest przeznaczony dla placówki oświatowej. Powołując się na art. 83 ust. 14 pkt. 1 ustawy z 11 marca 2004 r. o podatku od towarów </w:t>
      </w:r>
      <w:r>
        <w:rPr>
          <w:rFonts w:ascii="Times New Roman" w:eastAsia="Calibri" w:hAnsi="Times New Roman" w:cs="Times New Roman"/>
          <w:bCs/>
          <w:sz w:val="22"/>
          <w:szCs w:val="22"/>
          <w:lang w:eastAsia="en-US"/>
        </w:rPr>
        <w:br/>
      </w:r>
      <w:r w:rsidRPr="002817A7">
        <w:rPr>
          <w:rFonts w:ascii="Times New Roman" w:eastAsia="Calibri" w:hAnsi="Times New Roman" w:cs="Times New Roman"/>
          <w:bCs/>
          <w:sz w:val="22"/>
          <w:szCs w:val="22"/>
          <w:lang w:eastAsia="en-US"/>
        </w:rPr>
        <w:t xml:space="preserve">i usług (Dz. U. z 2021 r poz. 685 z dnia 14.04.2021 z późn. zm.) po rozstrzygnięciu postępowania </w:t>
      </w:r>
      <w:r>
        <w:rPr>
          <w:rFonts w:ascii="Times New Roman" w:eastAsia="Calibri" w:hAnsi="Times New Roman" w:cs="Times New Roman"/>
          <w:bCs/>
          <w:sz w:val="22"/>
          <w:szCs w:val="22"/>
          <w:lang w:eastAsia="en-US"/>
        </w:rPr>
        <w:br/>
      </w:r>
      <w:r w:rsidRPr="002817A7">
        <w:rPr>
          <w:rFonts w:ascii="Times New Roman" w:eastAsia="Calibri" w:hAnsi="Times New Roman" w:cs="Times New Roman"/>
          <w:bCs/>
          <w:sz w:val="22"/>
          <w:szCs w:val="22"/>
          <w:lang w:eastAsia="en-US"/>
        </w:rPr>
        <w:t xml:space="preserve">i wyborze Wykonawcy, Zamawiający wystąpi do Ministerstwa Edukacji i Nauki o potwierdzenie zamówienia na zakup sprzętu komputerowego ze stawką podatku VAT 0% - jeżeli dotyczy. Wykonawcy są zobowiązani do wystawienia faktur na sprzęt komputerowy (zaznaczony w tabelach zadań poprzez podkreślenie tekstu) ze stawką podatku VAT 0% w terminie </w:t>
      </w:r>
      <w:r w:rsidR="005D2237">
        <w:rPr>
          <w:rFonts w:ascii="Times New Roman" w:eastAsia="Calibri" w:hAnsi="Times New Roman" w:cs="Times New Roman"/>
          <w:bCs/>
          <w:sz w:val="22"/>
          <w:szCs w:val="22"/>
          <w:lang w:eastAsia="en-US"/>
        </w:rPr>
        <w:t>7</w:t>
      </w:r>
      <w:r w:rsidRPr="002817A7">
        <w:rPr>
          <w:rFonts w:ascii="Times New Roman" w:eastAsia="Calibri" w:hAnsi="Times New Roman" w:cs="Times New Roman"/>
          <w:bCs/>
          <w:sz w:val="22"/>
          <w:szCs w:val="22"/>
          <w:lang w:eastAsia="en-US"/>
        </w:rPr>
        <w:t xml:space="preserve"> dni po przekazaniu im stosownego zaświadczenia wystawionego przez</w:t>
      </w:r>
      <w:r w:rsidR="005D2237">
        <w:rPr>
          <w:rFonts w:ascii="Times New Roman" w:eastAsia="Calibri" w:hAnsi="Times New Roman" w:cs="Times New Roman"/>
          <w:bCs/>
          <w:sz w:val="22"/>
          <w:szCs w:val="22"/>
          <w:lang w:eastAsia="en-US"/>
        </w:rPr>
        <w:t xml:space="preserve"> Ministerstwo</w:t>
      </w:r>
      <w:r w:rsidRPr="002817A7">
        <w:rPr>
          <w:rFonts w:ascii="Times New Roman" w:eastAsia="Calibri" w:hAnsi="Times New Roman" w:cs="Times New Roman"/>
          <w:bCs/>
          <w:sz w:val="22"/>
          <w:szCs w:val="22"/>
          <w:lang w:eastAsia="en-US"/>
        </w:rPr>
        <w:t xml:space="preserve"> Edukacji i Nauki.</w:t>
      </w:r>
    </w:p>
    <w:p w14:paraId="7A95DF04" w14:textId="77777777" w:rsidR="002817A7" w:rsidRPr="002817A7" w:rsidRDefault="002817A7" w:rsidP="00CF1128">
      <w:pPr>
        <w:spacing w:line="276" w:lineRule="auto"/>
        <w:contextualSpacing/>
        <w:jc w:val="both"/>
        <w:rPr>
          <w:rFonts w:ascii="Times New Roman" w:eastAsia="Calibri" w:hAnsi="Times New Roman" w:cs="Times New Roman"/>
          <w:bCs/>
          <w:sz w:val="22"/>
          <w:szCs w:val="22"/>
          <w:lang w:eastAsia="en-US"/>
        </w:rPr>
      </w:pPr>
      <w:r w:rsidRPr="002817A7">
        <w:rPr>
          <w:rFonts w:ascii="Times New Roman" w:eastAsia="Calibri" w:hAnsi="Times New Roman" w:cs="Times New Roman"/>
          <w:bCs/>
          <w:sz w:val="22"/>
          <w:szCs w:val="22"/>
          <w:lang w:eastAsia="en-US"/>
        </w:rPr>
        <w:t>W przypadku Wykonawców spoza terytorium RP Zamawiający dla potrzeb oceny i porównania ofert w przypadku wyboru ofert skutkujących powstaniem obowiązku podatkowego po stronie Zamawiającego, zgodnie z przepisami ustawy z dnia 11 marca 2004 r. o podatku od towarów i usług Zamawiający doliczy do przedstawionych cen podatek od towarów i usług VAT. Dotyczy wewnątrzwspólnotowego nabycia towarów (art. 17 ust. 1 pkt 3 ustawy o podatku VAT), importu towarów (art. 17 ust. 1 pkt 1 ustawy o podatku VAT) bądź importu usług (art. 17 ust. 1 pkt 4 ustawy o podatku VAT).</w:t>
      </w:r>
    </w:p>
    <w:p w14:paraId="7A95DF05" w14:textId="77777777" w:rsidR="006E3D7F" w:rsidRPr="006E3D7F" w:rsidRDefault="006E3D7F" w:rsidP="00CF1128">
      <w:pPr>
        <w:spacing w:line="276" w:lineRule="auto"/>
        <w:jc w:val="both"/>
        <w:rPr>
          <w:rFonts w:ascii="Times New Roman" w:eastAsia="Calibri" w:hAnsi="Times New Roman" w:cs="Times New Roman"/>
          <w:b/>
          <w:sz w:val="22"/>
          <w:szCs w:val="22"/>
          <w:lang w:eastAsia="en-US"/>
        </w:rPr>
      </w:pPr>
    </w:p>
    <w:p w14:paraId="7A95DF06" w14:textId="56FBEB31" w:rsidR="006E3D7F" w:rsidRPr="006E3D7F" w:rsidRDefault="006E3D7F" w:rsidP="006E3D7F">
      <w:pPr>
        <w:numPr>
          <w:ilvl w:val="0"/>
          <w:numId w:val="33"/>
        </w:numPr>
        <w:suppressAutoHyphens/>
        <w:ind w:left="284" w:hanging="284"/>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bCs/>
          <w:sz w:val="22"/>
          <w:szCs w:val="22"/>
          <w:lang w:eastAsia="en-US"/>
        </w:rPr>
        <w:t>Kod CPV:</w:t>
      </w:r>
      <w:r w:rsidR="00475D0C">
        <w:rPr>
          <w:rFonts w:ascii="Times New Roman" w:eastAsia="Calibri" w:hAnsi="Times New Roman" w:cs="Times New Roman"/>
          <w:b/>
          <w:bCs/>
          <w:sz w:val="22"/>
          <w:szCs w:val="22"/>
          <w:lang w:eastAsia="en-US"/>
        </w:rPr>
        <w:t xml:space="preserve"> </w:t>
      </w:r>
      <w:r w:rsidR="00FE532D">
        <w:rPr>
          <w:rFonts w:ascii="Times New Roman" w:eastAsia="Calibri" w:hAnsi="Times New Roman" w:cs="Times New Roman"/>
          <w:sz w:val="22"/>
          <w:szCs w:val="22"/>
          <w:lang w:eastAsia="en-US"/>
        </w:rPr>
        <w:t>30230000-0</w:t>
      </w:r>
    </w:p>
    <w:p w14:paraId="7A95DF07" w14:textId="77777777" w:rsidR="006E3D7F" w:rsidRPr="006E3D7F" w:rsidRDefault="006E3D7F" w:rsidP="006E3D7F">
      <w:pPr>
        <w:jc w:val="both"/>
        <w:rPr>
          <w:rFonts w:ascii="Times New Roman" w:eastAsia="Calibri" w:hAnsi="Times New Roman" w:cs="Times New Roman"/>
          <w:b/>
          <w:sz w:val="22"/>
          <w:szCs w:val="22"/>
          <w:lang w:eastAsia="en-US"/>
        </w:rPr>
      </w:pPr>
    </w:p>
    <w:p w14:paraId="7A95DF08" w14:textId="77777777" w:rsidR="006E3D7F" w:rsidRDefault="006E3D7F" w:rsidP="00475D0C">
      <w:pPr>
        <w:numPr>
          <w:ilvl w:val="0"/>
          <w:numId w:val="21"/>
        </w:numPr>
        <w:suppressAutoHyphens/>
        <w:spacing w:line="276" w:lineRule="auto"/>
        <w:ind w:left="567" w:hanging="567"/>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Warunki udziału lub podstawy wykluczenia</w:t>
      </w:r>
    </w:p>
    <w:p w14:paraId="7A95DF09" w14:textId="77777777" w:rsidR="00FE532D" w:rsidRPr="00FE532D" w:rsidRDefault="00FE532D" w:rsidP="00475D0C">
      <w:pPr>
        <w:suppressAutoHyphens/>
        <w:spacing w:line="276" w:lineRule="auto"/>
        <w:ind w:left="567"/>
        <w:jc w:val="both"/>
        <w:rPr>
          <w:rFonts w:ascii="Times New Roman" w:eastAsia="Calibri" w:hAnsi="Times New Roman" w:cs="Times New Roman"/>
          <w:bCs/>
          <w:sz w:val="22"/>
          <w:szCs w:val="22"/>
          <w:lang w:eastAsia="en-US"/>
        </w:rPr>
      </w:pPr>
      <w:r w:rsidRPr="00FE532D">
        <w:rPr>
          <w:rFonts w:ascii="Times New Roman" w:eastAsia="Calibri" w:hAnsi="Times New Roman" w:cs="Times New Roman"/>
          <w:bCs/>
          <w:sz w:val="22"/>
          <w:szCs w:val="22"/>
          <w:lang w:eastAsia="en-US"/>
        </w:rPr>
        <w:t xml:space="preserve">Zamawiający odstępuje od wyznaczania szczegółowych warunków udziału w </w:t>
      </w:r>
      <w:r>
        <w:rPr>
          <w:rFonts w:ascii="Times New Roman" w:eastAsia="Calibri" w:hAnsi="Times New Roman" w:cs="Times New Roman"/>
          <w:bCs/>
          <w:sz w:val="22"/>
          <w:szCs w:val="22"/>
          <w:lang w:eastAsia="en-US"/>
        </w:rPr>
        <w:t xml:space="preserve">rozeznaniu </w:t>
      </w:r>
      <w:r w:rsidR="00E35595">
        <w:rPr>
          <w:rFonts w:ascii="Times New Roman" w:eastAsia="Calibri" w:hAnsi="Times New Roman" w:cs="Times New Roman"/>
          <w:bCs/>
          <w:sz w:val="22"/>
          <w:szCs w:val="22"/>
          <w:lang w:eastAsia="en-US"/>
        </w:rPr>
        <w:t>cenowym.</w:t>
      </w:r>
    </w:p>
    <w:p w14:paraId="7A95DF0A" w14:textId="77777777" w:rsidR="006E3D7F" w:rsidRPr="006E3D7F" w:rsidRDefault="006E3D7F" w:rsidP="00475D0C">
      <w:pPr>
        <w:spacing w:line="276" w:lineRule="auto"/>
        <w:contextualSpacing/>
        <w:jc w:val="both"/>
        <w:rPr>
          <w:rFonts w:ascii="Times New Roman" w:eastAsia="Calibri" w:hAnsi="Times New Roman" w:cs="Times New Roman"/>
          <w:bCs/>
          <w:sz w:val="22"/>
          <w:szCs w:val="22"/>
          <w:lang w:eastAsia="en-US"/>
        </w:rPr>
      </w:pPr>
    </w:p>
    <w:p w14:paraId="7A95DF0B" w14:textId="77777777" w:rsidR="006E3D7F" w:rsidRPr="006E3D7F" w:rsidRDefault="006E3D7F" w:rsidP="00475D0C">
      <w:pPr>
        <w:numPr>
          <w:ilvl w:val="0"/>
          <w:numId w:val="21"/>
        </w:numPr>
        <w:suppressAutoHyphens/>
        <w:spacing w:line="276" w:lineRule="auto"/>
        <w:ind w:left="567" w:hanging="567"/>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Wykaz oświadczeń lub dokumentów</w:t>
      </w:r>
      <w:r w:rsidR="007E7007">
        <w:rPr>
          <w:rFonts w:ascii="Times New Roman" w:eastAsia="Calibri" w:hAnsi="Times New Roman" w:cs="Times New Roman"/>
          <w:b/>
          <w:sz w:val="22"/>
          <w:szCs w:val="22"/>
          <w:lang w:eastAsia="en-US"/>
        </w:rPr>
        <w:t xml:space="preserve"> składających się na ofertę:</w:t>
      </w:r>
    </w:p>
    <w:p w14:paraId="7A95DF0C" w14:textId="77777777" w:rsidR="006E3D7F" w:rsidRDefault="006E3D7F" w:rsidP="00475D0C">
      <w:pPr>
        <w:numPr>
          <w:ilvl w:val="0"/>
          <w:numId w:val="31"/>
        </w:numPr>
        <w:suppressAutoHyphens/>
        <w:spacing w:line="276" w:lineRule="auto"/>
        <w:ind w:left="426" w:hanging="357"/>
        <w:jc w:val="both"/>
        <w:rPr>
          <w:rFonts w:ascii="Times New Roman" w:hAnsi="Times New Roman" w:cs="Times New Roman"/>
          <w:sz w:val="22"/>
          <w:szCs w:val="22"/>
        </w:rPr>
      </w:pPr>
      <w:r w:rsidRPr="006E3D7F">
        <w:rPr>
          <w:rFonts w:ascii="Times New Roman" w:hAnsi="Times New Roman" w:cs="Times New Roman"/>
          <w:sz w:val="22"/>
          <w:szCs w:val="22"/>
        </w:rPr>
        <w:t>wypełniony formularz ofertowy (</w:t>
      </w:r>
      <w:r w:rsidRPr="006E3D7F">
        <w:rPr>
          <w:rFonts w:ascii="Times New Roman" w:hAnsi="Times New Roman" w:cs="Times New Roman"/>
          <w:i/>
          <w:sz w:val="22"/>
          <w:szCs w:val="22"/>
          <w:u w:val="single"/>
        </w:rPr>
        <w:t>załącznik nr 1</w:t>
      </w:r>
      <w:r w:rsidRPr="006E3D7F">
        <w:rPr>
          <w:rFonts w:ascii="Times New Roman" w:hAnsi="Times New Roman" w:cs="Times New Roman"/>
          <w:sz w:val="22"/>
          <w:szCs w:val="22"/>
        </w:rPr>
        <w:t>)</w:t>
      </w:r>
    </w:p>
    <w:p w14:paraId="7A95DF0D" w14:textId="51968ADB" w:rsidR="00E35595" w:rsidRPr="006E3D7F" w:rsidRDefault="00E35595" w:rsidP="00475D0C">
      <w:pPr>
        <w:numPr>
          <w:ilvl w:val="0"/>
          <w:numId w:val="31"/>
        </w:numPr>
        <w:suppressAutoHyphens/>
        <w:spacing w:line="276" w:lineRule="auto"/>
        <w:ind w:left="426" w:hanging="357"/>
        <w:jc w:val="both"/>
        <w:rPr>
          <w:rFonts w:ascii="Times New Roman" w:hAnsi="Times New Roman" w:cs="Times New Roman"/>
          <w:sz w:val="22"/>
          <w:szCs w:val="22"/>
        </w:rPr>
      </w:pPr>
      <w:r>
        <w:rPr>
          <w:rFonts w:ascii="Times New Roman" w:hAnsi="Times New Roman" w:cs="Times New Roman"/>
          <w:sz w:val="22"/>
          <w:szCs w:val="22"/>
        </w:rPr>
        <w:t xml:space="preserve">Wypełnione formularze </w:t>
      </w:r>
      <w:r w:rsidR="005D1BD3">
        <w:rPr>
          <w:rFonts w:ascii="Times New Roman" w:hAnsi="Times New Roman" w:cs="Times New Roman"/>
          <w:sz w:val="22"/>
          <w:szCs w:val="22"/>
        </w:rPr>
        <w:t xml:space="preserve">dla wybranych </w:t>
      </w:r>
      <w:r>
        <w:rPr>
          <w:rFonts w:ascii="Times New Roman" w:hAnsi="Times New Roman" w:cs="Times New Roman"/>
          <w:sz w:val="22"/>
          <w:szCs w:val="22"/>
        </w:rPr>
        <w:t>zadań</w:t>
      </w:r>
      <w:r w:rsidR="004E7DFA">
        <w:rPr>
          <w:rFonts w:ascii="Times New Roman" w:hAnsi="Times New Roman" w:cs="Times New Roman"/>
          <w:sz w:val="22"/>
          <w:szCs w:val="22"/>
        </w:rPr>
        <w:t xml:space="preserve">, </w:t>
      </w:r>
      <w:r w:rsidR="009751D1">
        <w:rPr>
          <w:rFonts w:ascii="Times New Roman" w:hAnsi="Times New Roman" w:cs="Times New Roman"/>
          <w:sz w:val="22"/>
          <w:szCs w:val="22"/>
        </w:rPr>
        <w:t>na które Wykonawca złoży ofertę</w:t>
      </w:r>
      <w:r w:rsidR="007E7007">
        <w:rPr>
          <w:rFonts w:ascii="Times New Roman" w:hAnsi="Times New Roman" w:cs="Times New Roman"/>
          <w:sz w:val="22"/>
          <w:szCs w:val="22"/>
        </w:rPr>
        <w:t>.</w:t>
      </w:r>
    </w:p>
    <w:p w14:paraId="7A95DF0E" w14:textId="77777777" w:rsidR="006E3D7F" w:rsidRPr="006E3D7F" w:rsidRDefault="006E3D7F" w:rsidP="00475D0C">
      <w:pPr>
        <w:spacing w:line="276" w:lineRule="auto"/>
        <w:ind w:left="720"/>
        <w:jc w:val="both"/>
        <w:rPr>
          <w:rFonts w:ascii="Times New Roman" w:eastAsia="Calibri" w:hAnsi="Times New Roman" w:cs="Times New Roman"/>
          <w:b/>
          <w:sz w:val="22"/>
          <w:szCs w:val="22"/>
          <w:lang w:eastAsia="en-US"/>
        </w:rPr>
      </w:pPr>
    </w:p>
    <w:p w14:paraId="7A95DF0F" w14:textId="77777777" w:rsidR="006E3D7F" w:rsidRPr="006E3D7F" w:rsidRDefault="006E3D7F" w:rsidP="00475D0C">
      <w:pPr>
        <w:numPr>
          <w:ilvl w:val="0"/>
          <w:numId w:val="21"/>
        </w:numPr>
        <w:suppressAutoHyphens/>
        <w:spacing w:line="276" w:lineRule="auto"/>
        <w:ind w:left="567" w:hanging="567"/>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Termin związania ofertą</w:t>
      </w:r>
    </w:p>
    <w:p w14:paraId="7A95DF10" w14:textId="77777777" w:rsidR="006E3D7F" w:rsidRPr="006E3D7F" w:rsidRDefault="006E3D7F" w:rsidP="00475D0C">
      <w:pPr>
        <w:spacing w:line="276" w:lineRule="auto"/>
        <w:jc w:val="both"/>
        <w:rPr>
          <w:rFonts w:ascii="Times New Roman" w:eastAsia="Calibri" w:hAnsi="Times New Roman" w:cs="Times New Roman"/>
          <w:bCs/>
          <w:sz w:val="22"/>
          <w:szCs w:val="22"/>
          <w:lang w:eastAsia="en-US"/>
        </w:rPr>
      </w:pPr>
      <w:r w:rsidRPr="006E3D7F">
        <w:rPr>
          <w:rFonts w:ascii="Times New Roman" w:eastAsia="Calibri" w:hAnsi="Times New Roman" w:cs="Times New Roman"/>
          <w:bCs/>
          <w:sz w:val="22"/>
          <w:szCs w:val="22"/>
          <w:lang w:eastAsia="en-US"/>
        </w:rPr>
        <w:t>Wykonawca jest związany ofertą przez 30 dni</w:t>
      </w:r>
      <w:r w:rsidR="009751D1">
        <w:rPr>
          <w:rFonts w:ascii="Times New Roman" w:eastAsia="Calibri" w:hAnsi="Times New Roman" w:cs="Times New Roman"/>
          <w:bCs/>
          <w:sz w:val="22"/>
          <w:szCs w:val="22"/>
          <w:lang w:eastAsia="en-US"/>
        </w:rPr>
        <w:t xml:space="preserve">. </w:t>
      </w:r>
      <w:r w:rsidRPr="006E3D7F">
        <w:rPr>
          <w:rFonts w:ascii="Times New Roman" w:eastAsia="Calibri" w:hAnsi="Times New Roman" w:cs="Times New Roman"/>
          <w:bCs/>
          <w:sz w:val="22"/>
          <w:szCs w:val="22"/>
          <w:lang w:eastAsia="en-US"/>
        </w:rPr>
        <w:t>Bieg terminu związania ofertą rozpoczyna się w dniu wyznaczonym na termin składania ofert.</w:t>
      </w:r>
    </w:p>
    <w:p w14:paraId="7A95DF11" w14:textId="77777777" w:rsidR="006E3D7F" w:rsidRPr="006E3D7F" w:rsidRDefault="006E3D7F" w:rsidP="00475D0C">
      <w:pPr>
        <w:spacing w:line="276" w:lineRule="auto"/>
        <w:jc w:val="both"/>
        <w:rPr>
          <w:rFonts w:ascii="Times New Roman" w:eastAsia="Calibri" w:hAnsi="Times New Roman" w:cs="Times New Roman"/>
          <w:bCs/>
          <w:sz w:val="22"/>
          <w:szCs w:val="22"/>
          <w:lang w:eastAsia="en-US"/>
        </w:rPr>
      </w:pPr>
    </w:p>
    <w:p w14:paraId="7A95DF12" w14:textId="77777777" w:rsidR="006E3D7F" w:rsidRPr="006E3D7F" w:rsidRDefault="006E3D7F" w:rsidP="00475D0C">
      <w:pPr>
        <w:numPr>
          <w:ilvl w:val="0"/>
          <w:numId w:val="21"/>
        </w:numPr>
        <w:suppressAutoHyphens/>
        <w:spacing w:line="276" w:lineRule="auto"/>
        <w:ind w:left="567" w:hanging="567"/>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Opis sposobu przygotowania i złożenia oferty</w:t>
      </w:r>
    </w:p>
    <w:p w14:paraId="7A95DF13" w14:textId="57AE6753" w:rsidR="006E3D7F" w:rsidRPr="006E3D7F" w:rsidRDefault="006E3D7F" w:rsidP="00475D0C">
      <w:pPr>
        <w:numPr>
          <w:ilvl w:val="0"/>
          <w:numId w:val="23"/>
        </w:numPr>
        <w:suppressAutoHyphens/>
        <w:spacing w:line="276" w:lineRule="auto"/>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 xml:space="preserve">Ofertę należy sporządzić na formularzu ofertowym, stanowiącym </w:t>
      </w:r>
      <w:r w:rsidRPr="006E3D7F">
        <w:rPr>
          <w:rFonts w:ascii="Times New Roman" w:hAnsi="Times New Roman" w:cs="Times New Roman"/>
          <w:i/>
          <w:iCs/>
          <w:sz w:val="22"/>
          <w:szCs w:val="22"/>
          <w:lang w:eastAsia="ar-SA"/>
        </w:rPr>
        <w:t>załącznik nr 1</w:t>
      </w:r>
      <w:r w:rsidRPr="006E3D7F">
        <w:rPr>
          <w:rFonts w:ascii="Times New Roman" w:hAnsi="Times New Roman" w:cs="Times New Roman"/>
          <w:sz w:val="22"/>
          <w:szCs w:val="22"/>
          <w:lang w:eastAsia="ar-SA"/>
        </w:rPr>
        <w:t xml:space="preserve"> do niniejszego </w:t>
      </w:r>
      <w:r w:rsidR="007E5479">
        <w:rPr>
          <w:rFonts w:ascii="Times New Roman" w:hAnsi="Times New Roman" w:cs="Times New Roman"/>
          <w:sz w:val="22"/>
          <w:szCs w:val="22"/>
          <w:lang w:eastAsia="ar-SA"/>
        </w:rPr>
        <w:t>rozeznania cenowego</w:t>
      </w:r>
      <w:r w:rsidRPr="006E3D7F">
        <w:rPr>
          <w:rFonts w:ascii="Times New Roman" w:hAnsi="Times New Roman" w:cs="Times New Roman"/>
          <w:sz w:val="22"/>
          <w:szCs w:val="22"/>
          <w:lang w:eastAsia="ar-SA"/>
        </w:rPr>
        <w:t>.</w:t>
      </w:r>
    </w:p>
    <w:p w14:paraId="7A95DF14" w14:textId="77777777" w:rsidR="006E3D7F" w:rsidRPr="006E3D7F" w:rsidRDefault="006E3D7F" w:rsidP="00475D0C">
      <w:pPr>
        <w:numPr>
          <w:ilvl w:val="0"/>
          <w:numId w:val="23"/>
        </w:numPr>
        <w:suppressAutoHyphens/>
        <w:spacing w:line="276" w:lineRule="auto"/>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Ofertę prosimy złożyć drogą e-mailową na wskazany adres osoby wyznaczonej do kontaktów.</w:t>
      </w:r>
    </w:p>
    <w:p w14:paraId="7A95DF15" w14:textId="77777777" w:rsidR="006E3D7F" w:rsidRPr="006E3D7F" w:rsidRDefault="006E3D7F" w:rsidP="00475D0C">
      <w:pPr>
        <w:numPr>
          <w:ilvl w:val="0"/>
          <w:numId w:val="23"/>
        </w:numPr>
        <w:suppressAutoHyphens/>
        <w:spacing w:line="276" w:lineRule="auto"/>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 xml:space="preserve">Oferta złożona w postaci elektronicznej wiąże Wykonawcę z momentem wysłania jej na adres      e-mail Zamawiającego. </w:t>
      </w:r>
    </w:p>
    <w:p w14:paraId="7A95DF16" w14:textId="77777777" w:rsidR="006E3D7F" w:rsidRPr="006E3D7F" w:rsidRDefault="006E3D7F" w:rsidP="00475D0C">
      <w:pPr>
        <w:numPr>
          <w:ilvl w:val="0"/>
          <w:numId w:val="23"/>
        </w:numPr>
        <w:suppressAutoHyphens/>
        <w:spacing w:line="276" w:lineRule="auto"/>
        <w:ind w:left="284" w:hanging="284"/>
        <w:jc w:val="both"/>
        <w:rPr>
          <w:rFonts w:ascii="Times New Roman" w:hAnsi="Times New Roman" w:cs="Times New Roman"/>
          <w:sz w:val="22"/>
          <w:szCs w:val="22"/>
          <w:lang w:eastAsia="ar-SA"/>
        </w:rPr>
      </w:pPr>
      <w:r w:rsidRPr="006E3D7F">
        <w:rPr>
          <w:rFonts w:ascii="Times New Roman" w:eastAsia="Calibri" w:hAnsi="Times New Roman" w:cs="Times New Roman"/>
          <w:sz w:val="22"/>
          <w:szCs w:val="22"/>
          <w:lang w:eastAsia="ar-SA"/>
        </w:rPr>
        <w:t xml:space="preserve">Każdy </w:t>
      </w:r>
      <w:r w:rsidRPr="006E3D7F">
        <w:rPr>
          <w:rFonts w:ascii="Times New Roman" w:eastAsia="Calibri" w:hAnsi="Times New Roman" w:cs="Times New Roman"/>
          <w:iCs/>
          <w:sz w:val="22"/>
          <w:szCs w:val="22"/>
          <w:lang w:eastAsia="ar-SA"/>
        </w:rPr>
        <w:t xml:space="preserve">Wykonawca </w:t>
      </w:r>
      <w:r w:rsidRPr="006E3D7F">
        <w:rPr>
          <w:rFonts w:ascii="Times New Roman" w:eastAsia="Calibri" w:hAnsi="Times New Roman" w:cs="Times New Roman"/>
          <w:sz w:val="22"/>
          <w:szCs w:val="22"/>
          <w:lang w:eastAsia="ar-SA"/>
        </w:rPr>
        <w:t>może złożyć tylko jedną ofertę.</w:t>
      </w:r>
    </w:p>
    <w:p w14:paraId="7A95DF17" w14:textId="77777777" w:rsidR="006E3D7F" w:rsidRPr="006E3D7F" w:rsidRDefault="006E3D7F" w:rsidP="00475D0C">
      <w:pPr>
        <w:numPr>
          <w:ilvl w:val="0"/>
          <w:numId w:val="23"/>
        </w:numPr>
        <w:suppressAutoHyphens/>
        <w:spacing w:line="276" w:lineRule="auto"/>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 xml:space="preserve">Wycofanie oferty będzie wywoływać skutek prawny wyłącznie w przypadku, gdy oświadczenie o wycofaniu oferty zostanie przesłane Zamawiającemu przed wysłaniem przez Zamawiającego potwierdzenia o otrzymaniu oferty. Do tego samego momentu oferta może zostać zmieniona. </w:t>
      </w:r>
    </w:p>
    <w:p w14:paraId="7A95DF18" w14:textId="77777777" w:rsidR="006E3D7F" w:rsidRPr="006E3D7F" w:rsidRDefault="006E3D7F" w:rsidP="00475D0C">
      <w:pPr>
        <w:spacing w:line="276" w:lineRule="auto"/>
        <w:jc w:val="both"/>
        <w:rPr>
          <w:rFonts w:ascii="Times New Roman" w:eastAsia="Calibri" w:hAnsi="Times New Roman" w:cs="Times New Roman"/>
          <w:sz w:val="22"/>
          <w:szCs w:val="22"/>
          <w:lang w:eastAsia="en-US"/>
        </w:rPr>
      </w:pPr>
    </w:p>
    <w:p w14:paraId="7A95DF19" w14:textId="77777777" w:rsidR="006E3D7F" w:rsidRPr="006E3D7F" w:rsidRDefault="006E3D7F" w:rsidP="00475D0C">
      <w:pPr>
        <w:numPr>
          <w:ilvl w:val="0"/>
          <w:numId w:val="21"/>
        </w:numPr>
        <w:suppressAutoHyphens/>
        <w:spacing w:line="276" w:lineRule="auto"/>
        <w:ind w:left="567" w:hanging="567"/>
        <w:contextualSpacing/>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t>Miejsce i termin składania ofert</w:t>
      </w:r>
    </w:p>
    <w:p w14:paraId="7A95DF1A" w14:textId="316DA306" w:rsidR="006E3D7F" w:rsidRPr="006E3D7F" w:rsidRDefault="006E3D7F" w:rsidP="00475D0C">
      <w:pPr>
        <w:numPr>
          <w:ilvl w:val="0"/>
          <w:numId w:val="22"/>
        </w:numPr>
        <w:suppressAutoHyphens/>
        <w:spacing w:line="276" w:lineRule="auto"/>
        <w:ind w:left="284" w:hanging="284"/>
        <w:contextualSpacing/>
        <w:jc w:val="both"/>
        <w:rPr>
          <w:rFonts w:ascii="Times New Roman" w:eastAsia="Calibri" w:hAnsi="Times New Roman" w:cs="Times New Roman"/>
          <w:sz w:val="22"/>
          <w:szCs w:val="22"/>
          <w:lang w:eastAsia="ar-SA"/>
        </w:rPr>
      </w:pPr>
      <w:r w:rsidRPr="006E3D7F">
        <w:rPr>
          <w:rFonts w:ascii="Times New Roman" w:eastAsia="Calibri" w:hAnsi="Times New Roman" w:cs="Times New Roman"/>
          <w:sz w:val="22"/>
          <w:szCs w:val="22"/>
          <w:lang w:eastAsia="ar-SA"/>
        </w:rPr>
        <w:t xml:space="preserve">Termin składania ofert upływa w dniu </w:t>
      </w:r>
      <w:bookmarkStart w:id="3" w:name="_Hlk95137666"/>
      <w:r w:rsidR="00502F70">
        <w:rPr>
          <w:rFonts w:ascii="Times New Roman" w:eastAsia="Calibri" w:hAnsi="Times New Roman" w:cs="Times New Roman"/>
          <w:b/>
          <w:bCs/>
          <w:sz w:val="22"/>
          <w:szCs w:val="22"/>
          <w:lang w:eastAsia="ar-SA"/>
        </w:rPr>
        <w:t xml:space="preserve">22 kwietnia </w:t>
      </w:r>
      <w:r w:rsidRPr="006E3D7F">
        <w:rPr>
          <w:rFonts w:ascii="Times New Roman" w:eastAsia="Calibri" w:hAnsi="Times New Roman" w:cs="Times New Roman"/>
          <w:b/>
          <w:bCs/>
          <w:sz w:val="22"/>
          <w:szCs w:val="22"/>
          <w:lang w:eastAsia="ar-SA"/>
        </w:rPr>
        <w:t>202</w:t>
      </w:r>
      <w:r w:rsidR="00F63E04">
        <w:rPr>
          <w:rFonts w:ascii="Times New Roman" w:eastAsia="Calibri" w:hAnsi="Times New Roman" w:cs="Times New Roman"/>
          <w:b/>
          <w:bCs/>
          <w:sz w:val="22"/>
          <w:szCs w:val="22"/>
          <w:lang w:eastAsia="ar-SA"/>
        </w:rPr>
        <w:t>2</w:t>
      </w:r>
      <w:r w:rsidRPr="006E3D7F">
        <w:rPr>
          <w:rFonts w:ascii="Times New Roman" w:eastAsia="Calibri" w:hAnsi="Times New Roman" w:cs="Times New Roman"/>
          <w:b/>
          <w:bCs/>
          <w:sz w:val="22"/>
          <w:szCs w:val="22"/>
          <w:lang w:eastAsia="ar-SA"/>
        </w:rPr>
        <w:t xml:space="preserve"> roku o godzinie 1</w:t>
      </w:r>
      <w:r w:rsidR="00F63E04">
        <w:rPr>
          <w:rFonts w:ascii="Times New Roman" w:eastAsia="Calibri" w:hAnsi="Times New Roman" w:cs="Times New Roman"/>
          <w:b/>
          <w:bCs/>
          <w:sz w:val="22"/>
          <w:szCs w:val="22"/>
          <w:lang w:eastAsia="ar-SA"/>
        </w:rPr>
        <w:t>2</w:t>
      </w:r>
      <w:r w:rsidRPr="006E3D7F">
        <w:rPr>
          <w:rFonts w:ascii="Times New Roman" w:eastAsia="Calibri" w:hAnsi="Times New Roman" w:cs="Times New Roman"/>
          <w:b/>
          <w:bCs/>
          <w:sz w:val="22"/>
          <w:szCs w:val="22"/>
          <w:lang w:eastAsia="ar-SA"/>
        </w:rPr>
        <w:t>:00</w:t>
      </w:r>
      <w:bookmarkEnd w:id="3"/>
      <w:r w:rsidRPr="006E3D7F">
        <w:rPr>
          <w:rFonts w:ascii="Times New Roman" w:eastAsia="Calibri" w:hAnsi="Times New Roman" w:cs="Times New Roman"/>
          <w:sz w:val="22"/>
          <w:szCs w:val="22"/>
          <w:lang w:eastAsia="ar-SA"/>
        </w:rPr>
        <w:t>.</w:t>
      </w:r>
    </w:p>
    <w:p w14:paraId="7A95DF1B" w14:textId="77777777" w:rsidR="006E3D7F" w:rsidRPr="006E3D7F" w:rsidRDefault="006E3D7F" w:rsidP="00475D0C">
      <w:pPr>
        <w:numPr>
          <w:ilvl w:val="0"/>
          <w:numId w:val="22"/>
        </w:numPr>
        <w:suppressAutoHyphens/>
        <w:spacing w:line="276" w:lineRule="auto"/>
        <w:ind w:left="284" w:hanging="284"/>
        <w:contextualSpacing/>
        <w:jc w:val="both"/>
        <w:rPr>
          <w:rFonts w:ascii="Times New Roman" w:eastAsia="Calibri" w:hAnsi="Times New Roman" w:cs="Times New Roman"/>
          <w:sz w:val="22"/>
          <w:szCs w:val="22"/>
          <w:lang w:eastAsia="ar-SA"/>
        </w:rPr>
      </w:pPr>
      <w:r w:rsidRPr="006E3D7F">
        <w:rPr>
          <w:rFonts w:ascii="Times New Roman" w:eastAsia="Calibri" w:hAnsi="Times New Roman" w:cs="Times New Roman"/>
          <w:sz w:val="22"/>
          <w:szCs w:val="22"/>
          <w:lang w:eastAsia="ar-SA"/>
        </w:rPr>
        <w:t xml:space="preserve">Ofertę wraz z załącznikami i wymaganymi dokumentami należy przesłać w formie elektronicznej (np. poprzez podpisanie oferty i jej zeskanowanie) na adres email: </w:t>
      </w:r>
      <w:hyperlink r:id="rId13" w:history="1">
        <w:r w:rsidR="00F63E04">
          <w:rPr>
            <w:rStyle w:val="Hipercze"/>
            <w:rFonts w:ascii="Times New Roman" w:eastAsia="Calibri" w:hAnsi="Times New Roman" w:cs="Times New Roman"/>
            <w:sz w:val="22"/>
            <w:szCs w:val="22"/>
            <w:lang w:eastAsia="ar-SA"/>
          </w:rPr>
          <w:t>magdalena.tomasiak</w:t>
        </w:r>
        <w:r w:rsidR="009751D1" w:rsidRPr="002C18FD">
          <w:rPr>
            <w:rStyle w:val="Hipercze"/>
            <w:rFonts w:ascii="Times New Roman" w:eastAsia="Calibri" w:hAnsi="Times New Roman" w:cs="Times New Roman"/>
            <w:sz w:val="22"/>
            <w:szCs w:val="22"/>
            <w:lang w:eastAsia="ar-SA"/>
          </w:rPr>
          <w:t>@p.lodz.pl</w:t>
        </w:r>
      </w:hyperlink>
    </w:p>
    <w:p w14:paraId="7A95DF1C" w14:textId="606E7559" w:rsidR="000F513F" w:rsidRDefault="006E3D7F" w:rsidP="00475D0C">
      <w:pPr>
        <w:numPr>
          <w:ilvl w:val="0"/>
          <w:numId w:val="22"/>
        </w:numPr>
        <w:suppressAutoHyphens/>
        <w:spacing w:line="276" w:lineRule="auto"/>
        <w:ind w:left="284" w:hanging="284"/>
        <w:contextualSpacing/>
        <w:jc w:val="both"/>
        <w:rPr>
          <w:rFonts w:ascii="Times New Roman" w:eastAsia="Calibri" w:hAnsi="Times New Roman" w:cs="Times New Roman"/>
          <w:sz w:val="22"/>
          <w:szCs w:val="22"/>
          <w:lang w:eastAsia="ar-SA"/>
        </w:rPr>
      </w:pPr>
      <w:r w:rsidRPr="006E3D7F">
        <w:rPr>
          <w:rFonts w:ascii="Times New Roman" w:eastAsia="Calibri" w:hAnsi="Times New Roman" w:cs="Times New Roman"/>
          <w:sz w:val="22"/>
          <w:szCs w:val="22"/>
          <w:lang w:eastAsia="ar-SA"/>
        </w:rPr>
        <w:t xml:space="preserve">Otwarcie ofert nastąpi w dniu </w:t>
      </w:r>
      <w:r w:rsidR="00A84568">
        <w:rPr>
          <w:rFonts w:ascii="Times New Roman" w:eastAsia="Calibri" w:hAnsi="Times New Roman" w:cs="Times New Roman"/>
          <w:b/>
          <w:bCs/>
          <w:sz w:val="22"/>
          <w:szCs w:val="22"/>
          <w:lang w:eastAsia="ar-SA"/>
        </w:rPr>
        <w:t>22 kwietnia</w:t>
      </w:r>
      <w:r w:rsidR="000F513F" w:rsidRPr="006E3D7F">
        <w:rPr>
          <w:rFonts w:ascii="Times New Roman" w:eastAsia="Calibri" w:hAnsi="Times New Roman" w:cs="Times New Roman"/>
          <w:b/>
          <w:bCs/>
          <w:sz w:val="22"/>
          <w:szCs w:val="22"/>
          <w:lang w:eastAsia="ar-SA"/>
        </w:rPr>
        <w:t xml:space="preserve"> 202</w:t>
      </w:r>
      <w:r w:rsidR="000F513F">
        <w:rPr>
          <w:rFonts w:ascii="Times New Roman" w:eastAsia="Calibri" w:hAnsi="Times New Roman" w:cs="Times New Roman"/>
          <w:b/>
          <w:bCs/>
          <w:sz w:val="22"/>
          <w:szCs w:val="22"/>
          <w:lang w:eastAsia="ar-SA"/>
        </w:rPr>
        <w:t>2</w:t>
      </w:r>
      <w:r w:rsidR="000F513F" w:rsidRPr="006E3D7F">
        <w:rPr>
          <w:rFonts w:ascii="Times New Roman" w:eastAsia="Calibri" w:hAnsi="Times New Roman" w:cs="Times New Roman"/>
          <w:b/>
          <w:bCs/>
          <w:sz w:val="22"/>
          <w:szCs w:val="22"/>
          <w:lang w:eastAsia="ar-SA"/>
        </w:rPr>
        <w:t xml:space="preserve"> roku o godzinie 1</w:t>
      </w:r>
      <w:r w:rsidR="000F513F">
        <w:rPr>
          <w:rFonts w:ascii="Times New Roman" w:eastAsia="Calibri" w:hAnsi="Times New Roman" w:cs="Times New Roman"/>
          <w:b/>
          <w:bCs/>
          <w:sz w:val="22"/>
          <w:szCs w:val="22"/>
          <w:lang w:eastAsia="ar-SA"/>
        </w:rPr>
        <w:t>2</w:t>
      </w:r>
      <w:r w:rsidR="000F513F" w:rsidRPr="006E3D7F">
        <w:rPr>
          <w:rFonts w:ascii="Times New Roman" w:eastAsia="Calibri" w:hAnsi="Times New Roman" w:cs="Times New Roman"/>
          <w:b/>
          <w:bCs/>
          <w:sz w:val="22"/>
          <w:szCs w:val="22"/>
          <w:lang w:eastAsia="ar-SA"/>
        </w:rPr>
        <w:t>:</w:t>
      </w:r>
      <w:r w:rsidR="000F513F">
        <w:rPr>
          <w:rFonts w:ascii="Times New Roman" w:eastAsia="Calibri" w:hAnsi="Times New Roman" w:cs="Times New Roman"/>
          <w:b/>
          <w:bCs/>
          <w:sz w:val="22"/>
          <w:szCs w:val="22"/>
          <w:lang w:eastAsia="ar-SA"/>
        </w:rPr>
        <w:t>30</w:t>
      </w:r>
      <w:r w:rsidRPr="006E3D7F">
        <w:rPr>
          <w:rFonts w:ascii="Times New Roman" w:eastAsia="Calibri" w:hAnsi="Times New Roman" w:cs="Times New Roman"/>
          <w:sz w:val="22"/>
          <w:szCs w:val="22"/>
          <w:lang w:eastAsia="ar-SA"/>
        </w:rPr>
        <w:t xml:space="preserve">. </w:t>
      </w:r>
    </w:p>
    <w:p w14:paraId="7A95DF1D" w14:textId="77777777" w:rsidR="006E3D7F" w:rsidRPr="006E3D7F" w:rsidRDefault="006E3D7F" w:rsidP="00475D0C">
      <w:pPr>
        <w:suppressAutoHyphens/>
        <w:spacing w:line="276" w:lineRule="auto"/>
        <w:ind w:left="284"/>
        <w:contextualSpacing/>
        <w:jc w:val="both"/>
        <w:rPr>
          <w:rFonts w:ascii="Times New Roman" w:eastAsia="Calibri" w:hAnsi="Times New Roman" w:cs="Times New Roman"/>
          <w:sz w:val="22"/>
          <w:szCs w:val="22"/>
          <w:lang w:eastAsia="ar-SA"/>
        </w:rPr>
      </w:pPr>
    </w:p>
    <w:p w14:paraId="7A95DF1E" w14:textId="77777777" w:rsidR="006E3D7F" w:rsidRPr="006E3D7F" w:rsidRDefault="006E3D7F" w:rsidP="00475D0C">
      <w:pPr>
        <w:spacing w:line="276" w:lineRule="auto"/>
        <w:jc w:val="both"/>
        <w:rPr>
          <w:rFonts w:ascii="Times New Roman" w:eastAsia="Calibri" w:hAnsi="Times New Roman" w:cs="Times New Roman"/>
          <w:bCs/>
          <w:sz w:val="22"/>
          <w:szCs w:val="22"/>
          <w:lang w:eastAsia="en-US"/>
        </w:rPr>
      </w:pPr>
    </w:p>
    <w:p w14:paraId="7A95DF1F" w14:textId="77777777" w:rsidR="006E3D7F" w:rsidRPr="006E3D7F" w:rsidRDefault="006E3D7F" w:rsidP="00475D0C">
      <w:pPr>
        <w:numPr>
          <w:ilvl w:val="0"/>
          <w:numId w:val="21"/>
        </w:numPr>
        <w:suppressAutoHyphens/>
        <w:spacing w:line="276" w:lineRule="auto"/>
        <w:ind w:left="567" w:hanging="567"/>
        <w:contextualSpacing/>
        <w:jc w:val="both"/>
        <w:rPr>
          <w:rFonts w:ascii="Times New Roman" w:hAnsi="Times New Roman" w:cs="Times New Roman"/>
          <w:b/>
          <w:bCs/>
          <w:sz w:val="22"/>
          <w:szCs w:val="22"/>
          <w:lang w:eastAsia="ar-SA"/>
        </w:rPr>
      </w:pPr>
      <w:r w:rsidRPr="006E3D7F">
        <w:rPr>
          <w:rFonts w:ascii="Times New Roman" w:hAnsi="Times New Roman" w:cs="Times New Roman"/>
          <w:b/>
          <w:bCs/>
          <w:sz w:val="22"/>
          <w:szCs w:val="22"/>
          <w:lang w:eastAsia="ar-SA"/>
        </w:rPr>
        <w:t>Opis sposobu obliczenia ceny oferty</w:t>
      </w:r>
    </w:p>
    <w:p w14:paraId="7A95DF20" w14:textId="77777777" w:rsidR="006E3D7F" w:rsidRDefault="006E3D7F" w:rsidP="00475D0C">
      <w:pPr>
        <w:pStyle w:val="Akapitzlist"/>
        <w:numPr>
          <w:ilvl w:val="0"/>
          <w:numId w:val="36"/>
        </w:numPr>
        <w:suppressAutoHyphens/>
        <w:spacing w:line="276" w:lineRule="auto"/>
        <w:jc w:val="both"/>
        <w:rPr>
          <w:rFonts w:ascii="Times New Roman" w:hAnsi="Times New Roman" w:cs="Times New Roman"/>
          <w:lang w:eastAsia="ar-SA"/>
        </w:rPr>
      </w:pPr>
      <w:r w:rsidRPr="007E7007">
        <w:rPr>
          <w:rFonts w:ascii="Times New Roman" w:hAnsi="Times New Roman" w:cs="Times New Roman"/>
          <w:lang w:eastAsia="ar-SA"/>
        </w:rPr>
        <w:t>Cena oferty musi być podana w PLN, do dwóch miejsc po przecinku.</w:t>
      </w:r>
    </w:p>
    <w:p w14:paraId="7A95DF21" w14:textId="77777777" w:rsidR="007E7007" w:rsidRPr="007E7007" w:rsidRDefault="006E3D7F" w:rsidP="00475D0C">
      <w:pPr>
        <w:pStyle w:val="Akapitzlist"/>
        <w:numPr>
          <w:ilvl w:val="0"/>
          <w:numId w:val="36"/>
        </w:numPr>
        <w:suppressAutoHyphens/>
        <w:spacing w:line="276" w:lineRule="auto"/>
        <w:jc w:val="both"/>
        <w:rPr>
          <w:rFonts w:ascii="Times New Roman" w:hAnsi="Times New Roman" w:cs="Times New Roman"/>
          <w:lang w:eastAsia="ar-SA"/>
        </w:rPr>
      </w:pPr>
      <w:r w:rsidRPr="007E7007">
        <w:rPr>
          <w:rFonts w:ascii="Times New Roman" w:hAnsi="Times New Roman" w:cs="Times New Roman"/>
          <w:lang w:eastAsia="ar-SA"/>
        </w:rPr>
        <w:t xml:space="preserve">Cena powinna zawierać wszystkie koszty związane z wykonaniem zamówienia. </w:t>
      </w:r>
      <w:r w:rsidRPr="007E7007">
        <w:rPr>
          <w:rFonts w:ascii="Times New Roman" w:hAnsi="Times New Roman" w:cs="Times New Roman"/>
        </w:rPr>
        <w:t xml:space="preserve">W cenę ofertową  muszą być wkalkulowane wszelkie podatki, opłaty a także koszty transportu, niezbędne do wykonania przedmiotowych </w:t>
      </w:r>
      <w:r w:rsidR="008C577C" w:rsidRPr="007E7007">
        <w:rPr>
          <w:rFonts w:ascii="Times New Roman" w:hAnsi="Times New Roman" w:cs="Times New Roman"/>
        </w:rPr>
        <w:t>dostaw</w:t>
      </w:r>
      <w:r w:rsidRPr="007E7007">
        <w:rPr>
          <w:rFonts w:ascii="Times New Roman" w:hAnsi="Times New Roman" w:cs="Times New Roman"/>
        </w:rPr>
        <w:t>, wszystkie koszty z tytułu należytej oraz zgodnej z obowiązującymi przepisami realizacji przedmiotu zamówienia.</w:t>
      </w:r>
    </w:p>
    <w:p w14:paraId="7A95DF22" w14:textId="77777777" w:rsidR="007E7007" w:rsidRDefault="007E7007" w:rsidP="00475D0C">
      <w:pPr>
        <w:pStyle w:val="Akapitzlist"/>
        <w:numPr>
          <w:ilvl w:val="0"/>
          <w:numId w:val="36"/>
        </w:numPr>
        <w:suppressAutoHyphens/>
        <w:spacing w:line="276" w:lineRule="auto"/>
        <w:jc w:val="both"/>
        <w:rPr>
          <w:rFonts w:ascii="Times New Roman" w:hAnsi="Times New Roman" w:cs="Times New Roman"/>
          <w:lang w:eastAsia="ar-SA"/>
        </w:rPr>
      </w:pPr>
      <w:r w:rsidRPr="007E7007">
        <w:rPr>
          <w:rFonts w:ascii="Times New Roman" w:hAnsi="Times New Roman" w:cs="Times New Roman"/>
        </w:rPr>
        <w:t>Zamawiający poprawi w ofercie oczywiste omyłki pisarskie i rachunkowe lub inne omyłki polegające na niezgodności z treścią specyfikacji zamówienia, które nie powodują istotnych zmian w treści oferty. O dokonanych poprawkach Zamawiający poinformuje Wykonawcę, którego oferty to dotyczy, drogą mailową.</w:t>
      </w:r>
    </w:p>
    <w:p w14:paraId="7A95DF23" w14:textId="77777777" w:rsidR="00900E66" w:rsidRPr="007E7007" w:rsidRDefault="007E7007" w:rsidP="00475D0C">
      <w:pPr>
        <w:pStyle w:val="Akapitzlist"/>
        <w:numPr>
          <w:ilvl w:val="0"/>
          <w:numId w:val="36"/>
        </w:numPr>
        <w:suppressAutoHyphens/>
        <w:spacing w:line="276" w:lineRule="auto"/>
        <w:jc w:val="both"/>
        <w:rPr>
          <w:rFonts w:ascii="Times New Roman" w:hAnsi="Times New Roman" w:cs="Times New Roman"/>
          <w:lang w:eastAsia="ar-SA"/>
        </w:rPr>
      </w:pPr>
      <w:r w:rsidRPr="007E7007">
        <w:rPr>
          <w:rFonts w:ascii="Times New Roman" w:hAnsi="Times New Roman" w:cs="Times New Roman"/>
        </w:rPr>
        <w:t>Opis sposobu obliczenia ceny oferty - Cenę oferty należy obliczyć w sposób następujący : cenę jednostkową netto należy pomnożyć przez liczbę sztuk/zestawów dla każdej pozycji formularza cenowego. Iloczyn ten stanowi wartość netto dla danej pozycji. Cenę oferty brutto stanowić będzie suma wartości netto poszczególnych pozycji powiększona o należy podatek VAT.</w:t>
      </w:r>
    </w:p>
    <w:p w14:paraId="7A95DF24" w14:textId="77777777" w:rsidR="00900E66" w:rsidRPr="006E3D7F" w:rsidRDefault="00900E66" w:rsidP="00475D0C">
      <w:pPr>
        <w:suppressAutoHyphens/>
        <w:spacing w:line="276" w:lineRule="auto"/>
        <w:jc w:val="both"/>
        <w:rPr>
          <w:rFonts w:ascii="Times New Roman" w:hAnsi="Times New Roman" w:cs="Times New Roman"/>
          <w:b/>
          <w:bCs/>
          <w:sz w:val="22"/>
          <w:szCs w:val="22"/>
          <w:lang w:eastAsia="ar-SA"/>
        </w:rPr>
      </w:pPr>
    </w:p>
    <w:p w14:paraId="7A95DF25" w14:textId="77777777" w:rsidR="006E3D7F" w:rsidRPr="006E3D7F" w:rsidRDefault="006E3D7F" w:rsidP="00475D0C">
      <w:pPr>
        <w:numPr>
          <w:ilvl w:val="0"/>
          <w:numId w:val="21"/>
        </w:numPr>
        <w:suppressAutoHyphens/>
        <w:spacing w:line="276" w:lineRule="auto"/>
        <w:ind w:left="567" w:hanging="567"/>
        <w:contextualSpacing/>
        <w:jc w:val="both"/>
        <w:rPr>
          <w:rFonts w:ascii="Times New Roman" w:hAnsi="Times New Roman" w:cs="Times New Roman"/>
          <w:sz w:val="22"/>
          <w:szCs w:val="22"/>
          <w:lang w:eastAsia="ar-SA"/>
        </w:rPr>
      </w:pPr>
      <w:r w:rsidRPr="006E3D7F">
        <w:rPr>
          <w:rFonts w:ascii="Times New Roman" w:eastAsia="Calibri" w:hAnsi="Times New Roman" w:cs="Times New Roman"/>
          <w:b/>
          <w:sz w:val="22"/>
          <w:szCs w:val="22"/>
          <w:lang w:eastAsia="en-US"/>
        </w:rPr>
        <w:t>Kryteria oceny ofert</w:t>
      </w:r>
    </w:p>
    <w:p w14:paraId="7A95DF26" w14:textId="1FB9E3BE" w:rsidR="006E3D7F" w:rsidRPr="006E3D7F" w:rsidRDefault="006E3D7F" w:rsidP="00475D0C">
      <w:pPr>
        <w:suppressAutoHyphens/>
        <w:spacing w:line="276" w:lineRule="auto"/>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K</w:t>
      </w:r>
      <w:r w:rsidRPr="006E3D7F">
        <w:rPr>
          <w:rFonts w:ascii="Times New Roman" w:eastAsia="Calibri" w:hAnsi="Times New Roman" w:cs="Times New Roman"/>
          <w:sz w:val="22"/>
          <w:szCs w:val="22"/>
          <w:lang w:eastAsia="ar-SA"/>
        </w:rPr>
        <w:t>ryterium jest cena. Najkorzystniejszą ofertą jest oferta, która zawiera najniższą cenę</w:t>
      </w:r>
      <w:r w:rsidR="00421240">
        <w:rPr>
          <w:rFonts w:ascii="Times New Roman" w:eastAsia="Calibri" w:hAnsi="Times New Roman" w:cs="Times New Roman"/>
          <w:sz w:val="22"/>
          <w:szCs w:val="22"/>
          <w:lang w:eastAsia="ar-SA"/>
        </w:rPr>
        <w:t xml:space="preserve"> </w:t>
      </w:r>
      <w:r w:rsidR="009751D1">
        <w:rPr>
          <w:rFonts w:ascii="Times New Roman" w:eastAsia="Calibri" w:hAnsi="Times New Roman" w:cs="Times New Roman"/>
          <w:sz w:val="22"/>
          <w:szCs w:val="22"/>
          <w:lang w:eastAsia="ar-SA"/>
        </w:rPr>
        <w:t xml:space="preserve">za daną część </w:t>
      </w:r>
      <w:r w:rsidR="008C577C">
        <w:rPr>
          <w:rFonts w:ascii="Times New Roman" w:eastAsia="Calibri" w:hAnsi="Times New Roman" w:cs="Times New Roman"/>
          <w:sz w:val="22"/>
          <w:szCs w:val="22"/>
          <w:lang w:eastAsia="ar-SA"/>
        </w:rPr>
        <w:t>(</w:t>
      </w:r>
      <w:r w:rsidR="009751D1">
        <w:rPr>
          <w:rFonts w:ascii="Times New Roman" w:eastAsia="Calibri" w:hAnsi="Times New Roman" w:cs="Times New Roman"/>
          <w:sz w:val="22"/>
          <w:szCs w:val="22"/>
          <w:lang w:eastAsia="ar-SA"/>
        </w:rPr>
        <w:t>zadanie</w:t>
      </w:r>
      <w:r w:rsidR="008C577C">
        <w:rPr>
          <w:rFonts w:ascii="Times New Roman" w:eastAsia="Calibri" w:hAnsi="Times New Roman" w:cs="Times New Roman"/>
          <w:sz w:val="22"/>
          <w:szCs w:val="22"/>
          <w:lang w:eastAsia="ar-SA"/>
        </w:rPr>
        <w:t>)</w:t>
      </w:r>
      <w:r w:rsidR="009751D1">
        <w:rPr>
          <w:rFonts w:ascii="Times New Roman" w:eastAsia="Calibri" w:hAnsi="Times New Roman" w:cs="Times New Roman"/>
          <w:sz w:val="22"/>
          <w:szCs w:val="22"/>
          <w:lang w:eastAsia="ar-SA"/>
        </w:rPr>
        <w:t>.</w:t>
      </w:r>
    </w:p>
    <w:p w14:paraId="7A95DF27" w14:textId="77777777" w:rsidR="006E3D7F" w:rsidRPr="006E3D7F" w:rsidRDefault="006E3D7F" w:rsidP="00475D0C">
      <w:pPr>
        <w:suppressAutoHyphens/>
        <w:spacing w:line="276" w:lineRule="auto"/>
        <w:jc w:val="both"/>
        <w:rPr>
          <w:rFonts w:ascii="Times New Roman" w:hAnsi="Times New Roman" w:cs="Times New Roman"/>
          <w:sz w:val="22"/>
          <w:szCs w:val="22"/>
          <w:lang w:eastAsia="ar-SA"/>
        </w:rPr>
      </w:pPr>
    </w:p>
    <w:p w14:paraId="7A95DF28" w14:textId="77777777" w:rsidR="006E3D7F" w:rsidRPr="006E3D7F" w:rsidRDefault="006E3D7F" w:rsidP="00475D0C">
      <w:pPr>
        <w:numPr>
          <w:ilvl w:val="0"/>
          <w:numId w:val="21"/>
        </w:numPr>
        <w:suppressAutoHyphens/>
        <w:spacing w:line="276" w:lineRule="auto"/>
        <w:ind w:left="567" w:hanging="567"/>
        <w:jc w:val="both"/>
        <w:rPr>
          <w:rFonts w:ascii="Times New Roman" w:eastAsia="Calibri" w:hAnsi="Times New Roman" w:cs="Times New Roman"/>
          <w:b/>
          <w:sz w:val="22"/>
          <w:szCs w:val="22"/>
          <w:lang w:eastAsia="en-US"/>
        </w:rPr>
      </w:pPr>
      <w:r w:rsidRPr="006E3D7F">
        <w:rPr>
          <w:rFonts w:ascii="Times New Roman" w:eastAsia="Calibri" w:hAnsi="Times New Roman" w:cs="Times New Roman"/>
          <w:b/>
          <w:sz w:val="22"/>
          <w:szCs w:val="22"/>
          <w:lang w:eastAsia="en-US"/>
        </w:rPr>
        <w:lastRenderedPageBreak/>
        <w:t>Informacje o formalnościach, jakie powinny zostać dopełnione po wyborze oferty</w:t>
      </w:r>
    </w:p>
    <w:p w14:paraId="7A95DF29" w14:textId="77777777" w:rsidR="006E3D7F" w:rsidRPr="006E3D7F" w:rsidRDefault="006E3D7F" w:rsidP="00475D0C">
      <w:pPr>
        <w:spacing w:line="276" w:lineRule="auto"/>
        <w:jc w:val="both"/>
        <w:rPr>
          <w:rFonts w:ascii="Times New Roman" w:eastAsia="Calibri" w:hAnsi="Times New Roman" w:cs="Times New Roman"/>
          <w:sz w:val="22"/>
          <w:szCs w:val="22"/>
          <w:lang w:eastAsia="en-US"/>
        </w:rPr>
      </w:pPr>
      <w:r w:rsidRPr="006E3D7F">
        <w:rPr>
          <w:rFonts w:ascii="Times New Roman" w:eastAsia="Calibri" w:hAnsi="Times New Roman" w:cs="Times New Roman"/>
          <w:sz w:val="22"/>
          <w:szCs w:val="22"/>
          <w:lang w:eastAsia="en-US"/>
        </w:rPr>
        <w:t>W przypadku wyboru Państwa oferty, Zamawiający przewiduje następującą procedurę zawarcia umowy:</w:t>
      </w:r>
    </w:p>
    <w:p w14:paraId="7A95DF2A" w14:textId="77777777" w:rsidR="006E3D7F" w:rsidRPr="006E3D7F" w:rsidRDefault="006E3D7F" w:rsidP="00475D0C">
      <w:pPr>
        <w:suppressAutoHyphens/>
        <w:spacing w:line="276" w:lineRule="auto"/>
        <w:jc w:val="both"/>
        <w:rPr>
          <w:rFonts w:ascii="Times New Roman" w:hAnsi="Times New Roman" w:cs="Times New Roman"/>
          <w:bCs/>
          <w:iCs/>
          <w:sz w:val="22"/>
          <w:szCs w:val="22"/>
          <w:lang w:eastAsia="ar-SA"/>
        </w:rPr>
      </w:pPr>
      <w:r w:rsidRPr="006E3D7F">
        <w:rPr>
          <w:rFonts w:ascii="Times New Roman" w:hAnsi="Times New Roman" w:cs="Times New Roman"/>
          <w:bCs/>
          <w:iCs/>
          <w:sz w:val="22"/>
          <w:szCs w:val="22"/>
          <w:lang w:eastAsia="ar-SA"/>
        </w:rPr>
        <w:t xml:space="preserve">Zamawiający zawrze umowę z Wykonawcą, którego oferta zostanie uznana za ofertę najkorzystniejszą oraz który spełni wymogi określone w rozeznaniu cenowym. </w:t>
      </w:r>
    </w:p>
    <w:p w14:paraId="7A95DF2B" w14:textId="77777777" w:rsidR="006E3D7F" w:rsidRPr="006E3D7F" w:rsidRDefault="006E3D7F" w:rsidP="00475D0C">
      <w:pPr>
        <w:tabs>
          <w:tab w:val="left" w:pos="851"/>
        </w:tabs>
        <w:suppressAutoHyphens/>
        <w:spacing w:line="276" w:lineRule="auto"/>
        <w:jc w:val="both"/>
        <w:rPr>
          <w:rFonts w:ascii="Times New Roman" w:hAnsi="Times New Roman" w:cs="Times New Roman"/>
          <w:bCs/>
          <w:sz w:val="22"/>
          <w:szCs w:val="22"/>
          <w:lang w:eastAsia="ar-SA"/>
        </w:rPr>
      </w:pPr>
      <w:r w:rsidRPr="006E3D7F">
        <w:rPr>
          <w:rFonts w:ascii="Times New Roman" w:hAnsi="Times New Roman" w:cs="Times New Roman"/>
          <w:bCs/>
          <w:iCs/>
          <w:sz w:val="22"/>
          <w:szCs w:val="22"/>
          <w:lang w:eastAsia="ar-SA"/>
        </w:rPr>
        <w:t>Jeżeli Wykonawca, którego oferta została wybrana nie zawrze umowy, Zamawiający może wybra</w:t>
      </w:r>
      <w:r w:rsidRPr="006E3D7F">
        <w:rPr>
          <w:rFonts w:ascii="Times New Roman" w:hAnsi="Times New Roman" w:cs="Times New Roman"/>
          <w:bCs/>
          <w:sz w:val="22"/>
          <w:szCs w:val="22"/>
          <w:lang w:eastAsia="ar-SA"/>
        </w:rPr>
        <w:t>ć ofertę najkorzystniejszą spośród pozostałych ofert bez przeprowadzania ich ponownego badania i oceny.</w:t>
      </w:r>
    </w:p>
    <w:p w14:paraId="7A95DF2C" w14:textId="77777777" w:rsidR="006E3D7F" w:rsidRPr="006E3D7F" w:rsidRDefault="006E3D7F" w:rsidP="00475D0C">
      <w:pPr>
        <w:spacing w:line="276" w:lineRule="auto"/>
        <w:jc w:val="both"/>
        <w:rPr>
          <w:rFonts w:ascii="Times New Roman" w:eastAsia="Calibri" w:hAnsi="Times New Roman" w:cs="Times New Roman"/>
          <w:bCs/>
          <w:sz w:val="22"/>
          <w:szCs w:val="22"/>
          <w:lang w:eastAsia="en-US"/>
        </w:rPr>
      </w:pPr>
    </w:p>
    <w:p w14:paraId="7A95DF2D" w14:textId="77777777" w:rsidR="006E3D7F" w:rsidRPr="006E3D7F" w:rsidRDefault="006E3D7F" w:rsidP="00475D0C">
      <w:pPr>
        <w:numPr>
          <w:ilvl w:val="0"/>
          <w:numId w:val="21"/>
        </w:numPr>
        <w:suppressAutoHyphens/>
        <w:spacing w:line="276" w:lineRule="auto"/>
        <w:ind w:left="567" w:hanging="567"/>
        <w:jc w:val="both"/>
        <w:rPr>
          <w:rFonts w:ascii="Times New Roman" w:hAnsi="Times New Roman" w:cs="Times New Roman"/>
          <w:b/>
          <w:bCs/>
          <w:sz w:val="22"/>
          <w:szCs w:val="22"/>
          <w:lang w:eastAsia="ar-SA"/>
        </w:rPr>
      </w:pPr>
      <w:r w:rsidRPr="006E3D7F">
        <w:rPr>
          <w:rFonts w:ascii="Times New Roman" w:hAnsi="Times New Roman" w:cs="Times New Roman"/>
          <w:b/>
          <w:bCs/>
          <w:sz w:val="22"/>
          <w:szCs w:val="22"/>
          <w:lang w:eastAsia="ar-SA"/>
        </w:rPr>
        <w:t>Inne postanowienia</w:t>
      </w:r>
    </w:p>
    <w:p w14:paraId="7A95DF2E" w14:textId="77777777" w:rsidR="006E3D7F" w:rsidRPr="006E3D7F" w:rsidRDefault="006E3D7F" w:rsidP="00475D0C">
      <w:pPr>
        <w:numPr>
          <w:ilvl w:val="0"/>
          <w:numId w:val="24"/>
        </w:numPr>
        <w:suppressAutoHyphens/>
        <w:spacing w:line="276" w:lineRule="auto"/>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Oferta złożona po upływie wyznaczonego terminu składania ofert nie będzie podlegała badaniu i ocenie.</w:t>
      </w:r>
    </w:p>
    <w:p w14:paraId="7A95DF2F" w14:textId="77777777" w:rsidR="006E3D7F" w:rsidRPr="006E3D7F" w:rsidRDefault="006E3D7F" w:rsidP="00475D0C">
      <w:pPr>
        <w:numPr>
          <w:ilvl w:val="0"/>
          <w:numId w:val="24"/>
        </w:numPr>
        <w:suppressAutoHyphens/>
        <w:spacing w:line="276" w:lineRule="auto"/>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 xml:space="preserve">Oferta zostanie odrzucona w przypadku, gdy: </w:t>
      </w:r>
    </w:p>
    <w:p w14:paraId="7A95DF30" w14:textId="77777777" w:rsidR="006E3D7F" w:rsidRPr="006E3D7F" w:rsidRDefault="006E3D7F" w:rsidP="00475D0C">
      <w:pPr>
        <w:numPr>
          <w:ilvl w:val="0"/>
          <w:numId w:val="25"/>
        </w:numPr>
        <w:suppressAutoHyphens/>
        <w:spacing w:line="276" w:lineRule="auto"/>
        <w:ind w:left="851"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w przypadku braku jakiegokolwiek z wymaganych dokumentów.,</w:t>
      </w:r>
    </w:p>
    <w:p w14:paraId="7A95DF31" w14:textId="77777777" w:rsidR="006E3D7F" w:rsidRDefault="006E3D7F" w:rsidP="00475D0C">
      <w:pPr>
        <w:numPr>
          <w:ilvl w:val="0"/>
          <w:numId w:val="25"/>
        </w:numPr>
        <w:suppressAutoHyphens/>
        <w:spacing w:line="276" w:lineRule="auto"/>
        <w:ind w:left="851" w:hanging="284"/>
        <w:jc w:val="both"/>
        <w:rPr>
          <w:rFonts w:ascii="Times New Roman" w:hAnsi="Times New Roman" w:cs="Times New Roman"/>
          <w:sz w:val="22"/>
          <w:szCs w:val="22"/>
          <w:lang w:eastAsia="ar-SA"/>
        </w:rPr>
      </w:pPr>
      <w:bookmarkStart w:id="4" w:name="_Hlk86829163"/>
      <w:r w:rsidRPr="006E3D7F">
        <w:rPr>
          <w:rFonts w:ascii="Times New Roman" w:hAnsi="Times New Roman" w:cs="Times New Roman"/>
          <w:sz w:val="22"/>
          <w:szCs w:val="22"/>
          <w:lang w:eastAsia="ar-SA"/>
        </w:rPr>
        <w:t>w przypadku braku podpisu osoby uprawnionej na formularzu ofertowym.</w:t>
      </w:r>
    </w:p>
    <w:p w14:paraId="7A95DF32" w14:textId="77777777" w:rsidR="007D0C70" w:rsidRPr="007D0C70" w:rsidRDefault="007D0C70" w:rsidP="00475D0C">
      <w:pPr>
        <w:numPr>
          <w:ilvl w:val="0"/>
          <w:numId w:val="25"/>
        </w:numPr>
        <w:suppressAutoHyphens/>
        <w:spacing w:line="276" w:lineRule="auto"/>
        <w:ind w:left="567" w:firstLine="0"/>
        <w:jc w:val="both"/>
        <w:rPr>
          <w:rFonts w:ascii="Times New Roman" w:hAnsi="Times New Roman" w:cs="Times New Roman"/>
          <w:sz w:val="22"/>
          <w:szCs w:val="22"/>
          <w:lang w:eastAsia="ar-SA"/>
        </w:rPr>
      </w:pPr>
      <w:r w:rsidRPr="007D0C70">
        <w:rPr>
          <w:rFonts w:ascii="Times New Roman" w:hAnsi="Times New Roman" w:cs="Times New Roman"/>
          <w:sz w:val="22"/>
          <w:szCs w:val="22"/>
          <w:lang w:eastAsia="ar-SA"/>
        </w:rPr>
        <w:t xml:space="preserve">Uwaga: zamawiający odrzuci ofertę w przypadku gdy jej treść nie odpowiada opisowi przedmiotu zamówienia sformułowanego przez Zamawiającego i  jeżeli oferta zostanie złożona niezgodnie z treścią </w:t>
      </w:r>
      <w:r>
        <w:rPr>
          <w:rFonts w:ascii="Times New Roman" w:hAnsi="Times New Roman" w:cs="Times New Roman"/>
          <w:sz w:val="22"/>
          <w:szCs w:val="22"/>
          <w:lang w:eastAsia="ar-SA"/>
        </w:rPr>
        <w:t>opisu przedmiotu zamówienia</w:t>
      </w:r>
      <w:r w:rsidRPr="007D0C70">
        <w:rPr>
          <w:rFonts w:ascii="Times New Roman" w:hAnsi="Times New Roman" w:cs="Times New Roman"/>
          <w:sz w:val="22"/>
          <w:szCs w:val="22"/>
          <w:lang w:eastAsia="ar-SA"/>
        </w:rPr>
        <w:t xml:space="preserve">, w szczególności jeżeli oferta nie będzie zawierała cen poszczególnych pozycji objętych opisem przedmiotu zamówienia oraz ceny oferty. </w:t>
      </w:r>
    </w:p>
    <w:p w14:paraId="7A95DF33" w14:textId="77777777" w:rsidR="007D0C70" w:rsidRPr="007D0C70" w:rsidRDefault="007D0C70" w:rsidP="00475D0C">
      <w:pPr>
        <w:numPr>
          <w:ilvl w:val="0"/>
          <w:numId w:val="25"/>
        </w:numPr>
        <w:suppressAutoHyphens/>
        <w:spacing w:line="276" w:lineRule="auto"/>
        <w:ind w:left="851" w:hanging="284"/>
        <w:jc w:val="both"/>
        <w:rPr>
          <w:rFonts w:ascii="Times New Roman" w:hAnsi="Times New Roman" w:cs="Times New Roman"/>
          <w:sz w:val="22"/>
          <w:szCs w:val="22"/>
          <w:lang w:eastAsia="ar-SA"/>
        </w:rPr>
      </w:pPr>
      <w:r w:rsidRPr="007D0C70">
        <w:rPr>
          <w:rFonts w:ascii="Times New Roman" w:hAnsi="Times New Roman" w:cs="Times New Roman"/>
          <w:sz w:val="22"/>
          <w:szCs w:val="22"/>
          <w:lang w:eastAsia="ar-SA"/>
        </w:rPr>
        <w:t xml:space="preserve">Wykonawca wskaże w formularzu oferty (załącznik nr 1) zadania, na które składa ofertę poprzez zaznaczenie zadania/zadań, na które składa ofertę.  </w:t>
      </w:r>
    </w:p>
    <w:bookmarkEnd w:id="4"/>
    <w:p w14:paraId="7A95DF34" w14:textId="77777777" w:rsidR="006E3D7F" w:rsidRPr="006E3D7F" w:rsidRDefault="006E3D7F" w:rsidP="00475D0C">
      <w:pPr>
        <w:numPr>
          <w:ilvl w:val="0"/>
          <w:numId w:val="24"/>
        </w:numPr>
        <w:suppressAutoHyphens/>
        <w:spacing w:line="276" w:lineRule="auto"/>
        <w:ind w:left="284"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Zamawiający unieważni postępowanie w przypadkach gdy:</w:t>
      </w:r>
    </w:p>
    <w:p w14:paraId="7A95DF35" w14:textId="77777777" w:rsidR="006E3D7F" w:rsidRPr="006E3D7F" w:rsidRDefault="006E3D7F" w:rsidP="00475D0C">
      <w:pPr>
        <w:numPr>
          <w:ilvl w:val="0"/>
          <w:numId w:val="34"/>
        </w:numPr>
        <w:suppressAutoHyphens/>
        <w:spacing w:line="276" w:lineRule="auto"/>
        <w:ind w:left="851"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nie złożono żadnej oferty nie podlegającej odrzuceniu,</w:t>
      </w:r>
    </w:p>
    <w:p w14:paraId="7A95DF36" w14:textId="77777777" w:rsidR="006E3D7F" w:rsidRPr="006E3D7F" w:rsidRDefault="006E3D7F" w:rsidP="00475D0C">
      <w:pPr>
        <w:numPr>
          <w:ilvl w:val="0"/>
          <w:numId w:val="34"/>
        </w:numPr>
        <w:suppressAutoHyphens/>
        <w:spacing w:line="276" w:lineRule="auto"/>
        <w:ind w:left="851" w:hanging="284"/>
        <w:jc w:val="both"/>
        <w:rPr>
          <w:rFonts w:ascii="Times New Roman" w:hAnsi="Times New Roman" w:cs="Times New Roman"/>
          <w:sz w:val="22"/>
          <w:szCs w:val="22"/>
          <w:lang w:eastAsia="ar-SA"/>
        </w:rPr>
      </w:pPr>
      <w:r w:rsidRPr="006E3D7F">
        <w:rPr>
          <w:rFonts w:ascii="Times New Roman" w:hAnsi="Times New Roman" w:cs="Times New Roman"/>
          <w:sz w:val="22"/>
          <w:szCs w:val="22"/>
          <w:lang w:eastAsia="ar-SA"/>
        </w:rPr>
        <w:t>cena najkorzystniejszej cenowo oferty przewyższa kwotę, którą Zamawiający przeznaczył na realizację danej części zamówienia.</w:t>
      </w:r>
    </w:p>
    <w:p w14:paraId="7A95DF37" w14:textId="77777777" w:rsidR="006E3D7F" w:rsidRPr="006E3D7F" w:rsidRDefault="006E3D7F" w:rsidP="00475D0C">
      <w:pPr>
        <w:numPr>
          <w:ilvl w:val="0"/>
          <w:numId w:val="24"/>
        </w:numPr>
        <w:suppressAutoHyphens/>
        <w:spacing w:line="276" w:lineRule="auto"/>
        <w:ind w:left="284" w:hanging="284"/>
        <w:jc w:val="both"/>
        <w:rPr>
          <w:rFonts w:ascii="Times New Roman" w:eastAsia="Calibri" w:hAnsi="Times New Roman" w:cs="Times New Roman"/>
          <w:sz w:val="22"/>
          <w:szCs w:val="22"/>
          <w:lang w:eastAsia="ar-SA"/>
        </w:rPr>
      </w:pPr>
      <w:r w:rsidRPr="006E3D7F">
        <w:rPr>
          <w:rFonts w:ascii="Times New Roman" w:eastAsia="Calibri" w:hAnsi="Times New Roman" w:cs="Times New Roman"/>
          <w:sz w:val="22"/>
          <w:szCs w:val="22"/>
          <w:lang w:eastAsia="ar-SA"/>
        </w:rPr>
        <w:t>Zamawiający zastrzega sobie prawo do żądania szczegółowych informacji i wyjaśnień na każdym etapie postępowania oraz do odrzucenia oferty w przypadku nieudzielenia wyjaśnień w wyznaczonym przez Zamawiającego terminie.</w:t>
      </w:r>
    </w:p>
    <w:p w14:paraId="7A95DF38" w14:textId="77777777" w:rsidR="006E3D7F" w:rsidRPr="006E3D7F" w:rsidRDefault="006E3D7F" w:rsidP="00475D0C">
      <w:pPr>
        <w:numPr>
          <w:ilvl w:val="0"/>
          <w:numId w:val="24"/>
        </w:numPr>
        <w:suppressAutoHyphens/>
        <w:spacing w:line="276" w:lineRule="auto"/>
        <w:ind w:left="284" w:hanging="284"/>
        <w:jc w:val="both"/>
        <w:rPr>
          <w:rFonts w:ascii="Times New Roman" w:eastAsia="Calibri" w:hAnsi="Times New Roman" w:cs="Times New Roman"/>
          <w:sz w:val="22"/>
          <w:szCs w:val="22"/>
          <w:lang w:eastAsia="ar-SA"/>
        </w:rPr>
      </w:pPr>
      <w:r w:rsidRPr="006E3D7F">
        <w:rPr>
          <w:rFonts w:ascii="Times New Roman" w:hAnsi="Times New Roman" w:cs="Times New Roman"/>
          <w:sz w:val="22"/>
          <w:szCs w:val="22"/>
          <w:lang w:eastAsia="ar-SA"/>
        </w:rPr>
        <w:t xml:space="preserve">Zamawiający zastrzega sobie prawo unieważnienia niniejszego postępowania bez podania przyczyny, </w:t>
      </w:r>
      <w:r w:rsidRPr="006E3D7F">
        <w:rPr>
          <w:rFonts w:ascii="Times New Roman" w:eastAsia="Calibri" w:hAnsi="Times New Roman" w:cs="Times New Roman"/>
          <w:sz w:val="22"/>
          <w:szCs w:val="22"/>
          <w:lang w:eastAsia="ar-SA"/>
        </w:rPr>
        <w:t>zamknięcia postępowania bez dokonania wyboru oferty oraz wyłącznej interpretacji zapisów niniejszego rozeznania cenowego.</w:t>
      </w:r>
    </w:p>
    <w:p w14:paraId="7A95DF39" w14:textId="77777777" w:rsidR="006E3D7F" w:rsidRPr="001C02B5" w:rsidRDefault="006E3D7F" w:rsidP="00475D0C">
      <w:pPr>
        <w:numPr>
          <w:ilvl w:val="0"/>
          <w:numId w:val="24"/>
        </w:numPr>
        <w:suppressAutoHyphens/>
        <w:spacing w:line="276" w:lineRule="auto"/>
        <w:ind w:left="284" w:hanging="284"/>
        <w:jc w:val="both"/>
        <w:rPr>
          <w:rFonts w:ascii="Times New Roman" w:eastAsia="Calibri" w:hAnsi="Times New Roman" w:cs="Times New Roman"/>
          <w:sz w:val="22"/>
          <w:szCs w:val="22"/>
          <w:lang w:eastAsia="ar-SA"/>
        </w:rPr>
      </w:pPr>
      <w:r w:rsidRPr="006E3D7F">
        <w:rPr>
          <w:rFonts w:ascii="Times New Roman" w:hAnsi="Times New Roman" w:cs="Times New Roman"/>
          <w:sz w:val="22"/>
          <w:szCs w:val="22"/>
          <w:lang w:eastAsia="ar-SA"/>
        </w:rPr>
        <w:t>Zamawiający zastrzega sobie możliwość zmiany lub uzupełnienia treści rozeznania cenowego, przed upływem terminu na składanie ofert. Informacja o wprowadzeniu zmiany lub uzupełnieniu treści rozeznania cenowego zostanie przekazana Wykonawcom niezwłocznie drogą elektroniczną (poprzez e-mail). Jeżeli wprowadzone zmiany lub uzupełnienia treści rozeznania cenowego będą wymagały zmiany treści ofert, Zamawiający przedłuży termin składania ofert o czas potrzebny na dokonanie zmian w ofercie.</w:t>
      </w:r>
    </w:p>
    <w:p w14:paraId="7A95DF3A" w14:textId="77777777" w:rsidR="001C02B5" w:rsidRPr="006E3D7F" w:rsidRDefault="001C02B5" w:rsidP="00475D0C">
      <w:pPr>
        <w:suppressAutoHyphens/>
        <w:spacing w:line="276" w:lineRule="auto"/>
        <w:jc w:val="both"/>
        <w:rPr>
          <w:rFonts w:ascii="Times New Roman" w:eastAsia="Calibri" w:hAnsi="Times New Roman" w:cs="Times New Roman"/>
          <w:sz w:val="22"/>
          <w:szCs w:val="22"/>
          <w:lang w:eastAsia="ar-SA"/>
        </w:rPr>
      </w:pPr>
    </w:p>
    <w:p w14:paraId="7A95DF3B" w14:textId="77777777" w:rsidR="006E3D7F" w:rsidRPr="006E3D7F" w:rsidRDefault="006E3D7F" w:rsidP="00475D0C">
      <w:pPr>
        <w:suppressAutoHyphens/>
        <w:spacing w:line="276" w:lineRule="auto"/>
        <w:jc w:val="both"/>
        <w:rPr>
          <w:rFonts w:ascii="Times New Roman" w:hAnsi="Times New Roman" w:cs="Times New Roman"/>
          <w:b/>
          <w:bCs/>
          <w:sz w:val="22"/>
          <w:szCs w:val="22"/>
          <w:lang w:eastAsia="ar-SA"/>
        </w:rPr>
      </w:pPr>
    </w:p>
    <w:p w14:paraId="7A95DF3C" w14:textId="77777777" w:rsidR="006E3D7F" w:rsidRPr="006E3D7F" w:rsidRDefault="006E3D7F" w:rsidP="00475D0C">
      <w:pPr>
        <w:numPr>
          <w:ilvl w:val="0"/>
          <w:numId w:val="21"/>
        </w:numPr>
        <w:suppressAutoHyphens/>
        <w:spacing w:line="276" w:lineRule="auto"/>
        <w:ind w:left="567" w:hanging="567"/>
        <w:jc w:val="both"/>
        <w:rPr>
          <w:rFonts w:ascii="Times New Roman" w:hAnsi="Times New Roman" w:cs="Times New Roman"/>
          <w:b/>
          <w:bCs/>
          <w:sz w:val="22"/>
          <w:szCs w:val="22"/>
          <w:lang w:eastAsia="ar-SA"/>
        </w:rPr>
      </w:pPr>
      <w:r w:rsidRPr="006E3D7F">
        <w:rPr>
          <w:rFonts w:ascii="Times New Roman" w:hAnsi="Times New Roman" w:cs="Times New Roman"/>
          <w:b/>
          <w:bCs/>
          <w:sz w:val="22"/>
          <w:szCs w:val="22"/>
          <w:lang w:eastAsia="ar-SA"/>
        </w:rPr>
        <w:t>Klauzula informacyjna RODO</w:t>
      </w:r>
    </w:p>
    <w:p w14:paraId="7A95DF3D" w14:textId="77777777" w:rsidR="006E3D7F" w:rsidRPr="006E3D7F" w:rsidRDefault="006E3D7F" w:rsidP="00475D0C">
      <w:pPr>
        <w:numPr>
          <w:ilvl w:val="0"/>
          <w:numId w:val="26"/>
        </w:numPr>
        <w:suppressAutoHyphens/>
        <w:spacing w:line="276" w:lineRule="auto"/>
        <w:ind w:left="284" w:hanging="284"/>
        <w:jc w:val="both"/>
        <w:rPr>
          <w:rFonts w:ascii="Times New Roman" w:hAnsi="Times New Roman" w:cs="Times New Roman"/>
          <w:bCs/>
          <w:sz w:val="22"/>
          <w:szCs w:val="22"/>
          <w:lang w:eastAsia="ar-SA"/>
        </w:rPr>
      </w:pPr>
      <w:r w:rsidRPr="006E3D7F">
        <w:rPr>
          <w:rFonts w:ascii="Times New Roman" w:hAnsi="Times New Roman" w:cs="Times New Roman"/>
          <w:bCs/>
          <w:sz w:val="22"/>
          <w:szCs w:val="22"/>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7A95DF3E" w14:textId="77777777" w:rsidR="006E3D7F" w:rsidRPr="006E3D7F" w:rsidRDefault="006E3D7F" w:rsidP="00475D0C">
      <w:pPr>
        <w:numPr>
          <w:ilvl w:val="0"/>
          <w:numId w:val="27"/>
        </w:numPr>
        <w:suppressAutoHyphens/>
        <w:spacing w:line="276" w:lineRule="auto"/>
        <w:jc w:val="both"/>
        <w:rPr>
          <w:rFonts w:ascii="Times New Roman" w:hAnsi="Times New Roman" w:cs="Times New Roman"/>
          <w:bCs/>
          <w:sz w:val="22"/>
          <w:szCs w:val="22"/>
          <w:lang w:eastAsia="ar-SA"/>
        </w:rPr>
      </w:pPr>
      <w:r w:rsidRPr="006E3D7F">
        <w:rPr>
          <w:rFonts w:ascii="Times New Roman" w:hAnsi="Times New Roman" w:cs="Times New Roman"/>
          <w:bCs/>
          <w:sz w:val="22"/>
          <w:szCs w:val="22"/>
          <w:lang w:eastAsia="ar-SA"/>
        </w:rPr>
        <w:lastRenderedPageBreak/>
        <w:t>administratorem danych osobowych jest Politechnika Łódzka Wydział Elektrotechniki, Elektroniki, Informatyki i Automatyki w 90-537 Łódź, ul. Stefanowskiego 18;</w:t>
      </w:r>
    </w:p>
    <w:p w14:paraId="7A95DF3F" w14:textId="77777777" w:rsidR="006E3D7F" w:rsidRPr="006E3D7F" w:rsidRDefault="006E3D7F" w:rsidP="00475D0C">
      <w:pPr>
        <w:numPr>
          <w:ilvl w:val="0"/>
          <w:numId w:val="27"/>
        </w:numPr>
        <w:suppressAutoHyphens/>
        <w:spacing w:line="276" w:lineRule="auto"/>
        <w:jc w:val="both"/>
        <w:rPr>
          <w:rFonts w:ascii="Times New Roman" w:hAnsi="Times New Roman" w:cs="Times New Roman"/>
          <w:bCs/>
          <w:sz w:val="22"/>
          <w:szCs w:val="22"/>
          <w:lang w:eastAsia="ar-SA"/>
        </w:rPr>
      </w:pPr>
      <w:r w:rsidRPr="006E3D7F">
        <w:rPr>
          <w:rFonts w:ascii="Times New Roman" w:hAnsi="Times New Roman" w:cs="Times New Roman"/>
          <w:bCs/>
          <w:sz w:val="22"/>
          <w:szCs w:val="22"/>
          <w:lang w:eastAsia="ar-SA"/>
        </w:rPr>
        <w:t xml:space="preserve">kontakt z inspektorem ochrony danych osobowych Zamawiającego można uzyskać za pośrednictwem adresu e-mailowego: </w:t>
      </w:r>
      <w:hyperlink r:id="rId14" w:history="1">
        <w:r w:rsidRPr="006E3D7F">
          <w:rPr>
            <w:rFonts w:ascii="Times New Roman" w:hAnsi="Times New Roman" w:cs="Times New Roman"/>
            <w:bCs/>
            <w:sz w:val="22"/>
            <w:szCs w:val="22"/>
            <w:u w:val="single"/>
            <w:lang w:eastAsia="ar-SA"/>
          </w:rPr>
          <w:t>rbi@p.lodz.pl</w:t>
        </w:r>
      </w:hyperlink>
      <w:r w:rsidRPr="006E3D7F">
        <w:rPr>
          <w:rFonts w:ascii="Times New Roman" w:hAnsi="Times New Roman" w:cs="Times New Roman"/>
          <w:bCs/>
          <w:sz w:val="22"/>
          <w:szCs w:val="22"/>
          <w:lang w:eastAsia="ar-SA"/>
        </w:rPr>
        <w:t>;</w:t>
      </w:r>
    </w:p>
    <w:p w14:paraId="7A95DF40" w14:textId="77777777" w:rsidR="006E3D7F" w:rsidRPr="006E3D7F" w:rsidRDefault="006E3D7F" w:rsidP="00475D0C">
      <w:pPr>
        <w:numPr>
          <w:ilvl w:val="0"/>
          <w:numId w:val="27"/>
        </w:numPr>
        <w:suppressAutoHyphens/>
        <w:spacing w:line="276" w:lineRule="auto"/>
        <w:jc w:val="both"/>
        <w:rPr>
          <w:rFonts w:ascii="Times New Roman" w:hAnsi="Times New Roman" w:cs="Times New Roman"/>
          <w:bCs/>
          <w:sz w:val="22"/>
          <w:szCs w:val="22"/>
          <w:lang w:eastAsia="ar-SA"/>
        </w:rPr>
      </w:pPr>
      <w:r w:rsidRPr="006E3D7F">
        <w:rPr>
          <w:rFonts w:ascii="Times New Roman" w:hAnsi="Times New Roman" w:cs="Times New Roman"/>
          <w:bCs/>
          <w:sz w:val="22"/>
          <w:szCs w:val="22"/>
          <w:lang w:eastAsia="ar-SA"/>
        </w:rPr>
        <w:t>dane osobowe przetwarzane będą w celu niezbędnym do przeprowadzenia postępowania o udzielenie niniejszego zamówienia.</w:t>
      </w:r>
    </w:p>
    <w:p w14:paraId="7A95DF41" w14:textId="77777777" w:rsidR="006E3D7F" w:rsidRPr="006E3D7F" w:rsidRDefault="006E3D7F" w:rsidP="00475D0C">
      <w:pPr>
        <w:spacing w:line="276" w:lineRule="auto"/>
        <w:ind w:left="720"/>
        <w:jc w:val="both"/>
        <w:rPr>
          <w:rFonts w:ascii="Times New Roman" w:eastAsia="Calibri" w:hAnsi="Times New Roman" w:cs="Times New Roman"/>
          <w:bCs/>
          <w:sz w:val="22"/>
          <w:szCs w:val="22"/>
          <w:lang w:eastAsia="en-US"/>
        </w:rPr>
      </w:pPr>
    </w:p>
    <w:p w14:paraId="7A95DF42" w14:textId="77777777" w:rsidR="006E3D7F" w:rsidRPr="006E3D7F" w:rsidRDefault="006E3D7F" w:rsidP="00475D0C">
      <w:pPr>
        <w:numPr>
          <w:ilvl w:val="0"/>
          <w:numId w:val="21"/>
        </w:numPr>
        <w:suppressAutoHyphens/>
        <w:spacing w:line="276" w:lineRule="auto"/>
        <w:ind w:left="567" w:hanging="567"/>
        <w:contextualSpacing/>
        <w:jc w:val="both"/>
        <w:rPr>
          <w:rFonts w:ascii="Times New Roman" w:hAnsi="Times New Roman" w:cs="Times New Roman"/>
          <w:bCs/>
          <w:sz w:val="22"/>
          <w:szCs w:val="22"/>
        </w:rPr>
      </w:pPr>
      <w:r w:rsidRPr="006E3D7F">
        <w:rPr>
          <w:rFonts w:ascii="Times New Roman" w:hAnsi="Times New Roman" w:cs="Times New Roman"/>
          <w:b/>
          <w:bCs/>
          <w:sz w:val="22"/>
          <w:szCs w:val="22"/>
        </w:rPr>
        <w:t>Załączniki</w:t>
      </w:r>
    </w:p>
    <w:p w14:paraId="7A95DF43" w14:textId="77777777" w:rsidR="006E3D7F" w:rsidRPr="006E3D7F" w:rsidRDefault="006E3D7F" w:rsidP="00475D0C">
      <w:pPr>
        <w:numPr>
          <w:ilvl w:val="1"/>
          <w:numId w:val="28"/>
        </w:numPr>
        <w:suppressAutoHyphens/>
        <w:spacing w:line="276" w:lineRule="auto"/>
        <w:ind w:left="426" w:hanging="426"/>
        <w:contextualSpacing/>
        <w:jc w:val="both"/>
        <w:rPr>
          <w:rFonts w:ascii="Times New Roman" w:hAnsi="Times New Roman" w:cs="Times New Roman"/>
          <w:sz w:val="22"/>
          <w:szCs w:val="22"/>
        </w:rPr>
      </w:pPr>
      <w:r w:rsidRPr="006E3D7F">
        <w:rPr>
          <w:rFonts w:ascii="Times New Roman" w:hAnsi="Times New Roman" w:cs="Times New Roman"/>
          <w:sz w:val="22"/>
          <w:szCs w:val="22"/>
        </w:rPr>
        <w:t xml:space="preserve">formularz ofertowy </w:t>
      </w:r>
      <w:r w:rsidRPr="006E3D7F">
        <w:rPr>
          <w:rFonts w:ascii="Times New Roman" w:hAnsi="Times New Roman" w:cs="Times New Roman"/>
          <w:i/>
          <w:iCs/>
          <w:sz w:val="22"/>
          <w:szCs w:val="22"/>
        </w:rPr>
        <w:t>(załącznik nr 1),</w:t>
      </w:r>
    </w:p>
    <w:p w14:paraId="7A95DF44" w14:textId="4251183A" w:rsidR="006E3D7F" w:rsidRPr="006E3D7F" w:rsidRDefault="006E3D7F" w:rsidP="00475D0C">
      <w:pPr>
        <w:numPr>
          <w:ilvl w:val="0"/>
          <w:numId w:val="28"/>
        </w:numPr>
        <w:suppressAutoHyphens/>
        <w:spacing w:line="276" w:lineRule="auto"/>
        <w:jc w:val="both"/>
        <w:rPr>
          <w:rFonts w:ascii="Times New Roman" w:hAnsi="Times New Roman" w:cs="Times New Roman"/>
          <w:b/>
          <w:sz w:val="22"/>
          <w:szCs w:val="22"/>
          <w:lang w:eastAsia="ar-SA"/>
        </w:rPr>
      </w:pPr>
      <w:r w:rsidRPr="006E3D7F">
        <w:rPr>
          <w:rFonts w:ascii="Times New Roman" w:hAnsi="Times New Roman" w:cs="Times New Roman"/>
          <w:sz w:val="22"/>
          <w:szCs w:val="22"/>
        </w:rPr>
        <w:t>opis przedmiotu zamówienia (</w:t>
      </w:r>
      <w:r w:rsidRPr="006E3D7F">
        <w:rPr>
          <w:rFonts w:ascii="Times New Roman" w:hAnsi="Times New Roman" w:cs="Times New Roman"/>
          <w:i/>
          <w:iCs/>
          <w:sz w:val="22"/>
          <w:szCs w:val="22"/>
        </w:rPr>
        <w:t>załącznik</w:t>
      </w:r>
      <w:r w:rsidR="008C577C">
        <w:rPr>
          <w:rFonts w:ascii="Times New Roman" w:hAnsi="Times New Roman" w:cs="Times New Roman"/>
          <w:i/>
          <w:iCs/>
          <w:sz w:val="22"/>
          <w:szCs w:val="22"/>
        </w:rPr>
        <w:t>i od nr 1.1 do 1.</w:t>
      </w:r>
      <w:r w:rsidR="00A87010">
        <w:rPr>
          <w:rFonts w:ascii="Times New Roman" w:hAnsi="Times New Roman" w:cs="Times New Roman"/>
          <w:i/>
          <w:iCs/>
          <w:sz w:val="22"/>
          <w:szCs w:val="22"/>
        </w:rPr>
        <w:t>1</w:t>
      </w:r>
      <w:r w:rsidR="0047584D">
        <w:rPr>
          <w:rFonts w:ascii="Times New Roman" w:hAnsi="Times New Roman" w:cs="Times New Roman"/>
          <w:i/>
          <w:iCs/>
          <w:sz w:val="22"/>
          <w:szCs w:val="22"/>
        </w:rPr>
        <w:t>8</w:t>
      </w:r>
      <w:r w:rsidRPr="006E3D7F">
        <w:rPr>
          <w:rFonts w:ascii="Times New Roman" w:hAnsi="Times New Roman" w:cs="Times New Roman"/>
          <w:sz w:val="22"/>
          <w:szCs w:val="22"/>
        </w:rPr>
        <w:t>),</w:t>
      </w:r>
    </w:p>
    <w:p w14:paraId="7A95DF45" w14:textId="77777777" w:rsidR="006E3D7F" w:rsidRPr="006E3D7F" w:rsidRDefault="006E3D7F" w:rsidP="00475D0C">
      <w:pPr>
        <w:numPr>
          <w:ilvl w:val="0"/>
          <w:numId w:val="28"/>
        </w:numPr>
        <w:suppressAutoHyphens/>
        <w:spacing w:line="276" w:lineRule="auto"/>
        <w:jc w:val="both"/>
        <w:rPr>
          <w:rFonts w:ascii="Times New Roman" w:hAnsi="Times New Roman" w:cs="Times New Roman"/>
          <w:b/>
          <w:sz w:val="22"/>
          <w:szCs w:val="22"/>
          <w:lang w:eastAsia="ar-SA"/>
        </w:rPr>
      </w:pPr>
      <w:r w:rsidRPr="006E3D7F">
        <w:rPr>
          <w:rFonts w:ascii="Times New Roman" w:hAnsi="Times New Roman" w:cs="Times New Roman"/>
          <w:sz w:val="22"/>
          <w:szCs w:val="22"/>
        </w:rPr>
        <w:t xml:space="preserve">projektowane postanowienia, które zostaną wprowadzone do treści umowy </w:t>
      </w:r>
      <w:r w:rsidRPr="006E3D7F">
        <w:rPr>
          <w:rFonts w:ascii="Times New Roman" w:hAnsi="Times New Roman" w:cs="Times New Roman"/>
          <w:i/>
          <w:iCs/>
          <w:sz w:val="22"/>
          <w:szCs w:val="22"/>
        </w:rPr>
        <w:t xml:space="preserve">(załącznik nr </w:t>
      </w:r>
      <w:r w:rsidR="008C577C">
        <w:rPr>
          <w:rFonts w:ascii="Times New Roman" w:hAnsi="Times New Roman" w:cs="Times New Roman"/>
          <w:i/>
          <w:iCs/>
          <w:sz w:val="22"/>
          <w:szCs w:val="22"/>
        </w:rPr>
        <w:t>2</w:t>
      </w:r>
      <w:r w:rsidRPr="006E3D7F">
        <w:rPr>
          <w:rFonts w:ascii="Times New Roman" w:hAnsi="Times New Roman" w:cs="Times New Roman"/>
          <w:i/>
          <w:iCs/>
          <w:sz w:val="22"/>
          <w:szCs w:val="22"/>
        </w:rPr>
        <w:t>)</w:t>
      </w:r>
      <w:r w:rsidRPr="006E3D7F">
        <w:rPr>
          <w:rFonts w:ascii="Times New Roman" w:hAnsi="Times New Roman" w:cs="Times New Roman"/>
          <w:sz w:val="22"/>
          <w:szCs w:val="22"/>
        </w:rPr>
        <w:t>.</w:t>
      </w:r>
    </w:p>
    <w:p w14:paraId="7A95DF46" w14:textId="77777777" w:rsidR="006E3D7F" w:rsidRPr="006E3D7F" w:rsidRDefault="006E3D7F" w:rsidP="00475D0C">
      <w:pPr>
        <w:suppressAutoHyphens/>
        <w:spacing w:line="276" w:lineRule="auto"/>
        <w:jc w:val="both"/>
        <w:rPr>
          <w:rFonts w:ascii="Times New Roman" w:hAnsi="Times New Roman" w:cs="Times New Roman"/>
          <w:sz w:val="24"/>
          <w:szCs w:val="24"/>
        </w:rPr>
      </w:pPr>
    </w:p>
    <w:p w14:paraId="7A95DF47" w14:textId="77777777" w:rsidR="006E3D7F" w:rsidRDefault="006E3D7F" w:rsidP="00475D0C">
      <w:pPr>
        <w:suppressAutoHyphens/>
        <w:spacing w:line="276" w:lineRule="auto"/>
        <w:jc w:val="both"/>
        <w:rPr>
          <w:rFonts w:ascii="Times New Roman" w:hAnsi="Times New Roman" w:cs="Times New Roman"/>
          <w:sz w:val="24"/>
          <w:szCs w:val="24"/>
        </w:rPr>
      </w:pPr>
    </w:p>
    <w:p w14:paraId="7A95DF48" w14:textId="77777777" w:rsidR="008C577C" w:rsidRDefault="008C577C" w:rsidP="00475D0C">
      <w:pPr>
        <w:suppressAutoHyphens/>
        <w:spacing w:line="276" w:lineRule="auto"/>
        <w:jc w:val="both"/>
        <w:rPr>
          <w:rFonts w:ascii="Times New Roman" w:hAnsi="Times New Roman" w:cs="Times New Roman"/>
          <w:sz w:val="24"/>
          <w:szCs w:val="24"/>
        </w:rPr>
      </w:pPr>
    </w:p>
    <w:p w14:paraId="7A95DF49" w14:textId="77777777" w:rsidR="008C577C" w:rsidRDefault="008C577C" w:rsidP="006E3D7F">
      <w:pPr>
        <w:suppressAutoHyphens/>
        <w:jc w:val="both"/>
        <w:rPr>
          <w:rFonts w:ascii="Times New Roman" w:hAnsi="Times New Roman" w:cs="Times New Roman"/>
          <w:sz w:val="24"/>
          <w:szCs w:val="24"/>
        </w:rPr>
      </w:pPr>
    </w:p>
    <w:p w14:paraId="7A95DF4A" w14:textId="77777777" w:rsidR="008C577C" w:rsidRDefault="008C577C" w:rsidP="000477A0">
      <w:pPr>
        <w:suppressAutoHyphens/>
        <w:jc w:val="right"/>
        <w:rPr>
          <w:rFonts w:ascii="Times New Roman" w:hAnsi="Times New Roman" w:cs="Times New Roman"/>
          <w:sz w:val="24"/>
          <w:szCs w:val="24"/>
        </w:rPr>
      </w:pPr>
    </w:p>
    <w:p w14:paraId="7A95DF4B" w14:textId="77777777" w:rsidR="000477A0" w:rsidRPr="000477A0" w:rsidRDefault="000477A0" w:rsidP="000477A0">
      <w:pPr>
        <w:shd w:val="clear" w:color="auto" w:fill="FFFFFF"/>
        <w:ind w:left="4248"/>
        <w:jc w:val="right"/>
        <w:rPr>
          <w:rFonts w:ascii="Times New Roman" w:hAnsi="Times New Roman" w:cs="Times New Roman"/>
          <w:i/>
          <w:iCs/>
          <w:sz w:val="22"/>
          <w:szCs w:val="22"/>
        </w:rPr>
      </w:pPr>
      <w:r w:rsidRPr="000477A0">
        <w:rPr>
          <w:rFonts w:ascii="Times New Roman" w:hAnsi="Times New Roman" w:cs="Times New Roman"/>
          <w:i/>
          <w:iCs/>
          <w:sz w:val="22"/>
          <w:szCs w:val="22"/>
        </w:rPr>
        <w:t xml:space="preserve">Dziekan Wydziału Elektrotechniki, Elektroniki, </w:t>
      </w:r>
    </w:p>
    <w:p w14:paraId="7A95DF4C" w14:textId="77777777" w:rsidR="000477A0" w:rsidRPr="000477A0" w:rsidRDefault="000477A0" w:rsidP="000477A0">
      <w:pPr>
        <w:shd w:val="clear" w:color="auto" w:fill="FFFFFF"/>
        <w:ind w:left="4248"/>
        <w:jc w:val="right"/>
        <w:rPr>
          <w:rFonts w:ascii="Times New Roman" w:hAnsi="Times New Roman" w:cs="Times New Roman"/>
          <w:i/>
          <w:iCs/>
          <w:sz w:val="22"/>
          <w:szCs w:val="22"/>
        </w:rPr>
      </w:pPr>
      <w:r w:rsidRPr="000477A0">
        <w:rPr>
          <w:rFonts w:ascii="Times New Roman" w:hAnsi="Times New Roman" w:cs="Times New Roman"/>
          <w:i/>
          <w:iCs/>
          <w:sz w:val="22"/>
          <w:szCs w:val="22"/>
        </w:rPr>
        <w:t>Informatyki i Automatyki Politechniki Łódzkiej</w:t>
      </w:r>
    </w:p>
    <w:p w14:paraId="7A95DF4D" w14:textId="77777777" w:rsidR="000477A0" w:rsidRPr="000477A0" w:rsidRDefault="000477A0" w:rsidP="00F436F8">
      <w:pPr>
        <w:shd w:val="clear" w:color="auto" w:fill="FFFFFF"/>
        <w:rPr>
          <w:rFonts w:ascii="Times New Roman" w:hAnsi="Times New Roman" w:cs="Times New Roman"/>
          <w:i/>
          <w:iCs/>
          <w:sz w:val="22"/>
          <w:szCs w:val="22"/>
        </w:rPr>
      </w:pPr>
    </w:p>
    <w:p w14:paraId="7A95DF4E" w14:textId="77777777" w:rsidR="008C577C" w:rsidRPr="000477A0" w:rsidRDefault="000477A0" w:rsidP="000477A0">
      <w:pPr>
        <w:shd w:val="clear" w:color="auto" w:fill="FFFFFF"/>
        <w:ind w:left="4248"/>
        <w:jc w:val="right"/>
        <w:rPr>
          <w:rFonts w:ascii="Times New Roman" w:hAnsi="Times New Roman" w:cs="Times New Roman"/>
          <w:i/>
          <w:iCs/>
          <w:sz w:val="22"/>
          <w:szCs w:val="22"/>
        </w:rPr>
      </w:pPr>
      <w:r w:rsidRPr="000477A0">
        <w:rPr>
          <w:rFonts w:ascii="Times New Roman" w:hAnsi="Times New Roman" w:cs="Times New Roman"/>
          <w:i/>
          <w:iCs/>
          <w:sz w:val="22"/>
          <w:szCs w:val="22"/>
        </w:rPr>
        <w:t>dr hab. inż. Jacek Kucharski, prof. uczelni</w:t>
      </w:r>
    </w:p>
    <w:p w14:paraId="7A95DF4F" w14:textId="77777777" w:rsidR="006E3D7F" w:rsidRPr="006E3D7F" w:rsidRDefault="008C577C" w:rsidP="008C577C">
      <w:pPr>
        <w:widowControl w:val="0"/>
        <w:suppressAutoHyphens/>
        <w:spacing w:before="120" w:line="256" w:lineRule="auto"/>
        <w:jc w:val="right"/>
        <w:rPr>
          <w:rFonts w:ascii="Times New Roman" w:eastAsia="Calibri" w:hAnsi="Times New Roman" w:cs="Times New Roman"/>
          <w:sz w:val="16"/>
          <w:szCs w:val="16"/>
          <w:lang w:eastAsia="ar-SA"/>
        </w:rPr>
      </w:pPr>
      <w:r>
        <w:rPr>
          <w:rFonts w:ascii="Times New Roman" w:eastAsia="Calibri" w:hAnsi="Times New Roman" w:cs="Times New Roman"/>
          <w:sz w:val="16"/>
          <w:szCs w:val="16"/>
          <w:lang w:eastAsia="ar-SA"/>
        </w:rPr>
        <w:t>…………………………………………….</w:t>
      </w:r>
      <w:r w:rsidR="006E3D7F" w:rsidRPr="006E3D7F">
        <w:rPr>
          <w:rFonts w:ascii="Times New Roman" w:eastAsia="Calibri" w:hAnsi="Times New Roman" w:cs="Times New Roman"/>
          <w:sz w:val="16"/>
          <w:szCs w:val="16"/>
          <w:lang w:eastAsia="ar-SA"/>
        </w:rPr>
        <w:t>…………</w:t>
      </w:r>
    </w:p>
    <w:p w14:paraId="7A95DF50" w14:textId="77777777" w:rsidR="006E3D7F" w:rsidRPr="006E3D7F" w:rsidRDefault="006E3D7F" w:rsidP="006E3D7F">
      <w:pPr>
        <w:widowControl w:val="0"/>
        <w:suppressAutoHyphens/>
        <w:ind w:firstLine="4962"/>
        <w:jc w:val="center"/>
        <w:rPr>
          <w:rFonts w:ascii="Times New Roman" w:eastAsia="Calibri" w:hAnsi="Times New Roman" w:cs="Times New Roman"/>
          <w:i/>
          <w:lang w:eastAsia="ar-SA"/>
        </w:rPr>
      </w:pPr>
      <w:bookmarkStart w:id="5" w:name="_Hlk85806085"/>
      <w:r w:rsidRPr="006E3D7F">
        <w:rPr>
          <w:rFonts w:ascii="Times New Roman" w:eastAsia="Calibri" w:hAnsi="Times New Roman" w:cs="Times New Roman"/>
          <w:i/>
          <w:lang w:eastAsia="ar-SA"/>
        </w:rPr>
        <w:t>podpis</w:t>
      </w:r>
    </w:p>
    <w:p w14:paraId="7A95DF51" w14:textId="77777777" w:rsidR="006E3D7F" w:rsidRPr="006E3D7F" w:rsidRDefault="006E3D7F" w:rsidP="006E3D7F">
      <w:pPr>
        <w:suppressAutoHyphens/>
        <w:ind w:firstLine="4962"/>
        <w:jc w:val="center"/>
        <w:rPr>
          <w:rFonts w:ascii="Times New Roman" w:eastAsia="Calibri" w:hAnsi="Times New Roman" w:cs="Times New Roman"/>
          <w:i/>
          <w:lang w:eastAsia="ar-SA"/>
        </w:rPr>
      </w:pPr>
      <w:r w:rsidRPr="006E3D7F">
        <w:rPr>
          <w:rFonts w:ascii="Times New Roman" w:eastAsia="Calibri" w:hAnsi="Times New Roman" w:cs="Times New Roman"/>
          <w:i/>
          <w:lang w:eastAsia="ar-SA"/>
        </w:rPr>
        <w:t>(wypełnia Kierownik Zamawiającego</w:t>
      </w:r>
    </w:p>
    <w:p w14:paraId="7A95DF52" w14:textId="77777777" w:rsidR="006E3D7F" w:rsidRPr="006E3D7F" w:rsidRDefault="006E3D7F" w:rsidP="006E3D7F">
      <w:pPr>
        <w:suppressAutoHyphens/>
        <w:ind w:firstLine="4962"/>
        <w:jc w:val="center"/>
        <w:rPr>
          <w:rFonts w:ascii="Times New Roman" w:eastAsia="Calibri" w:hAnsi="Times New Roman" w:cs="Times New Roman"/>
          <w:i/>
          <w:lang w:eastAsia="ar-SA"/>
        </w:rPr>
      </w:pPr>
      <w:r w:rsidRPr="006E3D7F">
        <w:rPr>
          <w:rFonts w:ascii="Times New Roman" w:eastAsia="Calibri" w:hAnsi="Times New Roman" w:cs="Times New Roman"/>
          <w:i/>
          <w:lang w:eastAsia="ar-SA"/>
        </w:rPr>
        <w:t>lub Kierownik Jednostki merytorycznej</w:t>
      </w:r>
    </w:p>
    <w:p w14:paraId="7A95DF53" w14:textId="77777777" w:rsidR="00E415A9" w:rsidRPr="008C577C" w:rsidRDefault="006E3D7F" w:rsidP="008C577C">
      <w:pPr>
        <w:suppressAutoHyphens/>
        <w:ind w:firstLine="4962"/>
        <w:jc w:val="center"/>
        <w:rPr>
          <w:rFonts w:ascii="Times New Roman" w:eastAsia="Calibri" w:hAnsi="Times New Roman" w:cs="Times New Roman"/>
          <w:i/>
          <w:lang w:eastAsia="ar-SA"/>
        </w:rPr>
      </w:pPr>
      <w:r w:rsidRPr="006E3D7F">
        <w:rPr>
          <w:rFonts w:ascii="Times New Roman" w:eastAsia="Calibri" w:hAnsi="Times New Roman" w:cs="Times New Roman"/>
          <w:i/>
          <w:lang w:eastAsia="ar-SA"/>
        </w:rPr>
        <w:t>lub osoba przez niego upoważniona</w:t>
      </w:r>
      <w:bookmarkEnd w:id="5"/>
      <w:r w:rsidR="008C577C">
        <w:rPr>
          <w:rFonts w:ascii="Times New Roman" w:eastAsia="Calibri" w:hAnsi="Times New Roman" w:cs="Times New Roman"/>
          <w:i/>
          <w:lang w:eastAsia="ar-SA"/>
        </w:rPr>
        <w:t>)</w:t>
      </w:r>
    </w:p>
    <w:sectPr w:rsidR="00E415A9" w:rsidRPr="008C577C" w:rsidSect="002E1BFA">
      <w:headerReference w:type="default" r:id="rId15"/>
      <w:footerReference w:type="default" r:id="rId16"/>
      <w:pgSz w:w="11906" w:h="16838" w:code="9"/>
      <w:pgMar w:top="567" w:right="1134" w:bottom="360" w:left="357" w:header="357" w:footer="4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67AAF" w14:textId="77777777" w:rsidR="00EC64FD" w:rsidRDefault="00EC64FD">
      <w:r>
        <w:separator/>
      </w:r>
    </w:p>
  </w:endnote>
  <w:endnote w:type="continuationSeparator" w:id="0">
    <w:p w14:paraId="1337B2E4" w14:textId="77777777" w:rsidR="00EC64FD" w:rsidRDefault="00EC6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DF59" w14:textId="77777777" w:rsidR="0072744A" w:rsidRPr="00957A80" w:rsidRDefault="009751D1" w:rsidP="0072744A">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704" behindDoc="0" locked="0" layoutInCell="1" allowOverlap="1" wp14:anchorId="7A95DF62" wp14:editId="7A95DF63">
          <wp:simplePos x="0" y="0"/>
          <wp:positionH relativeFrom="margin">
            <wp:posOffset>5758815</wp:posOffset>
          </wp:positionH>
          <wp:positionV relativeFrom="paragraph">
            <wp:posOffset>-271145</wp:posOffset>
          </wp:positionV>
          <wp:extent cx="852805" cy="575945"/>
          <wp:effectExtent l="0" t="0" r="0" b="0"/>
          <wp:wrapSquare wrapText="bothSides"/>
          <wp:docPr id="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anchor>
      </w:drawing>
    </w:r>
    <w:r>
      <w:rPr>
        <w:noProof/>
      </w:rPr>
      <w:drawing>
        <wp:anchor distT="0" distB="0" distL="114300" distR="114300" simplePos="0" relativeHeight="251657728" behindDoc="0" locked="0" layoutInCell="1" allowOverlap="1" wp14:anchorId="7A95DF64" wp14:editId="7A95DF65">
          <wp:simplePos x="0" y="0"/>
          <wp:positionH relativeFrom="margin">
            <wp:posOffset>196850</wp:posOffset>
          </wp:positionH>
          <wp:positionV relativeFrom="margin">
            <wp:posOffset>8215630</wp:posOffset>
          </wp:positionV>
          <wp:extent cx="504825" cy="5715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grayscl/>
                    <a:extLst>
                      <a:ext uri="{28A0092B-C50C-407E-A947-70E740481C1C}">
                        <a14:useLocalDpi xmlns:a14="http://schemas.microsoft.com/office/drawing/2010/main" val="0"/>
                      </a:ext>
                    </a:extLst>
                  </a:blip>
                  <a:srcRect/>
                  <a:stretch>
                    <a:fillRect/>
                  </a:stretch>
                </pic:blipFill>
                <pic:spPr bwMode="auto">
                  <a:xfrm>
                    <a:off x="0" y="0"/>
                    <a:ext cx="504825" cy="571500"/>
                  </a:xfrm>
                  <a:prstGeom prst="rect">
                    <a:avLst/>
                  </a:prstGeom>
                  <a:noFill/>
                </pic:spPr>
              </pic:pic>
            </a:graphicData>
          </a:graphic>
        </wp:anchor>
      </w:drawing>
    </w:r>
    <w:r w:rsidR="0072744A" w:rsidRPr="00957A80">
      <w:rPr>
        <w:rFonts w:ascii="Arial" w:hAnsi="Arial" w:cs="Arial"/>
        <w:color w:val="800000"/>
        <w:sz w:val="16"/>
        <w:szCs w:val="16"/>
      </w:rPr>
      <w:t>Wydział Elektrotechniki, Elektroniki, Informatyki i Automatyki</w:t>
    </w:r>
  </w:p>
  <w:p w14:paraId="7A95DF5A" w14:textId="77777777" w:rsidR="0072744A" w:rsidRPr="00F827F0" w:rsidRDefault="0072744A" w:rsidP="0072744A">
    <w:pPr>
      <w:ind w:left="708" w:firstLine="708"/>
      <w:rPr>
        <w:rFonts w:ascii="Arial" w:hAnsi="Arial" w:cs="Arial"/>
        <w:color w:val="800000"/>
        <w:sz w:val="16"/>
        <w:szCs w:val="16"/>
      </w:rPr>
    </w:pPr>
    <w:r w:rsidRPr="00F827F0">
      <w:rPr>
        <w:rFonts w:ascii="Arial" w:hAnsi="Arial" w:cs="Arial"/>
        <w:sz w:val="16"/>
        <w:szCs w:val="16"/>
      </w:rPr>
      <w:t>90-</w:t>
    </w:r>
    <w:r w:rsidR="0008471C">
      <w:rPr>
        <w:rFonts w:ascii="Arial" w:hAnsi="Arial" w:cs="Arial"/>
        <w:sz w:val="16"/>
        <w:szCs w:val="16"/>
      </w:rPr>
      <w:t>537</w:t>
    </w:r>
    <w:r w:rsidRPr="00F827F0">
      <w:rPr>
        <w:rFonts w:ascii="Arial" w:hAnsi="Arial" w:cs="Arial"/>
        <w:sz w:val="16"/>
        <w:szCs w:val="16"/>
      </w:rPr>
      <w:t xml:space="preserve"> Łódź, ul. Stefanowskiego 18, </w:t>
    </w:r>
    <w:r w:rsidRPr="00957A80">
      <w:rPr>
        <w:rFonts w:ascii="Arial" w:hAnsi="Arial" w:cs="Arial"/>
        <w:color w:val="800000"/>
        <w:sz w:val="16"/>
        <w:szCs w:val="16"/>
      </w:rPr>
      <w:t>budynek A1</w:t>
    </w:r>
    <w:r w:rsidR="0008471C">
      <w:rPr>
        <w:rFonts w:ascii="Arial" w:hAnsi="Arial" w:cs="Arial"/>
        <w:color w:val="800000"/>
        <w:sz w:val="16"/>
        <w:szCs w:val="16"/>
      </w:rPr>
      <w:t>2</w:t>
    </w:r>
  </w:p>
  <w:p w14:paraId="7A95DF5B" w14:textId="77777777" w:rsidR="0072744A" w:rsidRDefault="0072744A" w:rsidP="0072744A">
    <w:pPr>
      <w:ind w:left="708" w:firstLine="708"/>
      <w:rPr>
        <w:rFonts w:ascii="Arial" w:hAnsi="Arial" w:cs="Arial"/>
        <w:sz w:val="16"/>
        <w:szCs w:val="16"/>
        <w:lang w:val="fr-FR"/>
      </w:rPr>
    </w:pPr>
    <w:r w:rsidRPr="00F827F0">
      <w:rPr>
        <w:rFonts w:ascii="Arial" w:hAnsi="Arial" w:cs="Arial"/>
        <w:sz w:val="16"/>
        <w:szCs w:val="16"/>
        <w:lang w:val="de-DE"/>
      </w:rPr>
      <w:t xml:space="preserve">tel. </w:t>
    </w:r>
    <w:r w:rsidR="008732D5">
      <w:rPr>
        <w:rFonts w:ascii="Arial" w:hAnsi="Arial" w:cs="Arial"/>
        <w:sz w:val="16"/>
        <w:szCs w:val="16"/>
        <w:lang w:val="fr-FR"/>
      </w:rPr>
      <w:t>42 631 25 0</w:t>
    </w:r>
    <w:r w:rsidR="00433101">
      <w:rPr>
        <w:rFonts w:ascii="Arial" w:hAnsi="Arial" w:cs="Arial"/>
        <w:sz w:val="16"/>
        <w:szCs w:val="16"/>
        <w:lang w:val="fr-FR"/>
      </w:rPr>
      <w:t>4</w:t>
    </w:r>
    <w:r w:rsidRPr="00F827F0">
      <w:rPr>
        <w:rFonts w:ascii="Arial" w:hAnsi="Arial" w:cs="Arial"/>
        <w:sz w:val="16"/>
        <w:szCs w:val="16"/>
        <w:lang w:val="fr-FR"/>
      </w:rPr>
      <w:t xml:space="preserve">, </w:t>
    </w:r>
    <w:r w:rsidR="0008471C">
      <w:rPr>
        <w:rFonts w:ascii="Arial" w:hAnsi="Arial" w:cs="Arial"/>
        <w:sz w:val="16"/>
        <w:szCs w:val="16"/>
        <w:lang w:val="fr-FR"/>
      </w:rPr>
      <w:t>42 631 24 93</w:t>
    </w:r>
  </w:p>
  <w:p w14:paraId="7A95DF5C" w14:textId="77777777" w:rsidR="000855DF" w:rsidRDefault="0072744A" w:rsidP="0072744A">
    <w:pPr>
      <w:ind w:left="708" w:firstLine="708"/>
      <w:rPr>
        <w:rFonts w:ascii="Arial" w:hAnsi="Arial" w:cs="Arial"/>
        <w:color w:val="800000"/>
        <w:sz w:val="16"/>
        <w:szCs w:val="16"/>
        <w:lang w:val="fr-FR"/>
      </w:rPr>
    </w:pPr>
    <w:r w:rsidRPr="00957A80">
      <w:rPr>
        <w:rFonts w:ascii="Arial" w:hAnsi="Arial" w:cs="Arial"/>
        <w:color w:val="800000"/>
        <w:sz w:val="16"/>
        <w:szCs w:val="16"/>
        <w:lang w:val="fr-FR"/>
      </w:rPr>
      <w:t>www.weeia.p.lodz.pl</w:t>
    </w:r>
    <w:r>
      <w:rPr>
        <w:rFonts w:ascii="Arial" w:hAnsi="Arial" w:cs="Arial"/>
        <w:sz w:val="16"/>
        <w:szCs w:val="16"/>
        <w:lang w:val="fr-FR"/>
      </w:rPr>
      <w:t xml:space="preserve">, </w:t>
    </w:r>
    <w:r w:rsidRPr="00957A80">
      <w:rPr>
        <w:rFonts w:ascii="Arial" w:hAnsi="Arial" w:cs="Arial"/>
        <w:color w:val="800000"/>
        <w:sz w:val="16"/>
        <w:szCs w:val="16"/>
        <w:lang w:val="fr-FR"/>
      </w:rPr>
      <w:t>www.p.lodz.pl</w:t>
    </w:r>
  </w:p>
  <w:p w14:paraId="7A95DF5D" w14:textId="77777777" w:rsidR="0072744A" w:rsidRPr="004327F4" w:rsidRDefault="0072744A" w:rsidP="0072744A">
    <w:pPr>
      <w:ind w:left="708" w:firstLine="708"/>
      <w:rPr>
        <w:rFonts w:ascii="Arial" w:hAnsi="Arial" w:cs="Arial"/>
        <w:color w:val="800000"/>
        <w:sz w:val="16"/>
        <w:szCs w:val="16"/>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2A44" w14:textId="77777777" w:rsidR="00EC64FD" w:rsidRDefault="00EC64FD">
      <w:r>
        <w:separator/>
      </w:r>
    </w:p>
  </w:footnote>
  <w:footnote w:type="continuationSeparator" w:id="0">
    <w:p w14:paraId="16084E79" w14:textId="77777777" w:rsidR="00EC64FD" w:rsidRDefault="00EC6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DF58" w14:textId="77777777" w:rsidR="005E79B4" w:rsidRPr="0059342B" w:rsidRDefault="009751D1" w:rsidP="003566BF">
    <w:r>
      <w:rPr>
        <w:noProof/>
      </w:rPr>
      <w:drawing>
        <wp:inline distT="0" distB="0" distL="0" distR="0" wp14:anchorId="7A95DF5E" wp14:editId="7A95DF5F">
          <wp:extent cx="4781550" cy="12382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81550" cy="1238250"/>
                  </a:xfrm>
                  <a:prstGeom prst="rect">
                    <a:avLst/>
                  </a:prstGeom>
                  <a:noFill/>
                  <a:ln>
                    <a:noFill/>
                  </a:ln>
                </pic:spPr>
              </pic:pic>
            </a:graphicData>
          </a:graphic>
        </wp:inline>
      </w:drawing>
    </w:r>
    <w:r>
      <w:rPr>
        <w:noProof/>
      </w:rPr>
      <w:drawing>
        <wp:anchor distT="0" distB="0" distL="114300" distR="114300" simplePos="0" relativeHeight="251658752" behindDoc="1" locked="1" layoutInCell="1" allowOverlap="1" wp14:anchorId="7A95DF60" wp14:editId="7A95DF61">
          <wp:simplePos x="0" y="0"/>
          <wp:positionH relativeFrom="margin">
            <wp:posOffset>635</wp:posOffset>
          </wp:positionH>
          <wp:positionV relativeFrom="margin">
            <wp:posOffset>-163830</wp:posOffset>
          </wp:positionV>
          <wp:extent cx="828675" cy="9007475"/>
          <wp:effectExtent l="0" t="0" r="0" b="0"/>
          <wp:wrapSquare wrapText="bothSides"/>
          <wp:docPr id="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9"/>
    <w:multiLevelType w:val="multilevel"/>
    <w:tmpl w:val="876A6EB4"/>
    <w:name w:val="WW8Num9"/>
    <w:lvl w:ilvl="0">
      <w:start w:val="1"/>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decimal"/>
      <w:lvlText w:val="%6."/>
      <w:lvlJc w:val="right"/>
      <w:pPr>
        <w:tabs>
          <w:tab w:val="num" w:pos="4320"/>
        </w:tabs>
        <w:ind w:left="4320" w:hanging="180"/>
      </w:pPr>
      <w:rPr>
        <w:rFonts w:ascii="Calibri" w:eastAsia="Times New Roman" w:hAnsi="Calibri" w:cs="Times New Roman"/>
      </w:r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1067B9C"/>
    <w:multiLevelType w:val="hybridMultilevel"/>
    <w:tmpl w:val="245C5B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2842CD6"/>
    <w:multiLevelType w:val="hybridMultilevel"/>
    <w:tmpl w:val="A490D45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03487FCC"/>
    <w:multiLevelType w:val="hybridMultilevel"/>
    <w:tmpl w:val="F5C2A98E"/>
    <w:lvl w:ilvl="0" w:tplc="B4F0E7F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045F570B"/>
    <w:multiLevelType w:val="hybridMultilevel"/>
    <w:tmpl w:val="FA88F66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4FB2E50"/>
    <w:multiLevelType w:val="hybridMultilevel"/>
    <w:tmpl w:val="E6608DCC"/>
    <w:lvl w:ilvl="0" w:tplc="B4F0E7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 w15:restartNumberingAfterBreak="0">
    <w:nsid w:val="05251029"/>
    <w:multiLevelType w:val="hybridMultilevel"/>
    <w:tmpl w:val="657809FE"/>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085C54ED"/>
    <w:multiLevelType w:val="hybridMultilevel"/>
    <w:tmpl w:val="F97C8FB0"/>
    <w:lvl w:ilvl="0" w:tplc="04150011">
      <w:start w:val="1"/>
      <w:numFmt w:val="decimal"/>
      <w:lvlText w:val="%1)"/>
      <w:lvlJc w:val="left"/>
      <w:pPr>
        <w:ind w:left="775" w:hanging="360"/>
      </w:pPr>
    </w:lvl>
    <w:lvl w:ilvl="1" w:tplc="04150019" w:tentative="1">
      <w:start w:val="1"/>
      <w:numFmt w:val="lowerLetter"/>
      <w:lvlText w:val="%2."/>
      <w:lvlJc w:val="left"/>
      <w:pPr>
        <w:ind w:left="1495" w:hanging="360"/>
      </w:pPr>
    </w:lvl>
    <w:lvl w:ilvl="2" w:tplc="0415001B" w:tentative="1">
      <w:start w:val="1"/>
      <w:numFmt w:val="lowerRoman"/>
      <w:lvlText w:val="%3."/>
      <w:lvlJc w:val="right"/>
      <w:pPr>
        <w:ind w:left="2215" w:hanging="180"/>
      </w:pPr>
    </w:lvl>
    <w:lvl w:ilvl="3" w:tplc="0415000F" w:tentative="1">
      <w:start w:val="1"/>
      <w:numFmt w:val="decimal"/>
      <w:lvlText w:val="%4."/>
      <w:lvlJc w:val="left"/>
      <w:pPr>
        <w:ind w:left="2935" w:hanging="360"/>
      </w:pPr>
    </w:lvl>
    <w:lvl w:ilvl="4" w:tplc="04150019" w:tentative="1">
      <w:start w:val="1"/>
      <w:numFmt w:val="lowerLetter"/>
      <w:lvlText w:val="%5."/>
      <w:lvlJc w:val="left"/>
      <w:pPr>
        <w:ind w:left="3655" w:hanging="360"/>
      </w:pPr>
    </w:lvl>
    <w:lvl w:ilvl="5" w:tplc="0415001B" w:tentative="1">
      <w:start w:val="1"/>
      <w:numFmt w:val="lowerRoman"/>
      <w:lvlText w:val="%6."/>
      <w:lvlJc w:val="right"/>
      <w:pPr>
        <w:ind w:left="4375" w:hanging="180"/>
      </w:pPr>
    </w:lvl>
    <w:lvl w:ilvl="6" w:tplc="0415000F" w:tentative="1">
      <w:start w:val="1"/>
      <w:numFmt w:val="decimal"/>
      <w:lvlText w:val="%7."/>
      <w:lvlJc w:val="left"/>
      <w:pPr>
        <w:ind w:left="5095" w:hanging="360"/>
      </w:pPr>
    </w:lvl>
    <w:lvl w:ilvl="7" w:tplc="04150019" w:tentative="1">
      <w:start w:val="1"/>
      <w:numFmt w:val="lowerLetter"/>
      <w:lvlText w:val="%8."/>
      <w:lvlJc w:val="left"/>
      <w:pPr>
        <w:ind w:left="5815" w:hanging="360"/>
      </w:pPr>
    </w:lvl>
    <w:lvl w:ilvl="8" w:tplc="0415001B" w:tentative="1">
      <w:start w:val="1"/>
      <w:numFmt w:val="lowerRoman"/>
      <w:lvlText w:val="%9."/>
      <w:lvlJc w:val="right"/>
      <w:pPr>
        <w:ind w:left="6535" w:hanging="180"/>
      </w:pPr>
    </w:lvl>
  </w:abstractNum>
  <w:abstractNum w:abstractNumId="18" w15:restartNumberingAfterBreak="0">
    <w:nsid w:val="0DFB7AA4"/>
    <w:multiLevelType w:val="hybridMultilevel"/>
    <w:tmpl w:val="52B8CA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973B58"/>
    <w:multiLevelType w:val="hybridMultilevel"/>
    <w:tmpl w:val="CBB8C5C8"/>
    <w:lvl w:ilvl="0" w:tplc="B4F0E7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7EF744E"/>
    <w:multiLevelType w:val="hybridMultilevel"/>
    <w:tmpl w:val="66B00262"/>
    <w:lvl w:ilvl="0" w:tplc="B4F0E7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566BB1"/>
    <w:multiLevelType w:val="hybridMultilevel"/>
    <w:tmpl w:val="79F678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80C0C9D"/>
    <w:multiLevelType w:val="hybridMultilevel"/>
    <w:tmpl w:val="456E09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315CAC"/>
    <w:multiLevelType w:val="hybridMultilevel"/>
    <w:tmpl w:val="D436D250"/>
    <w:lvl w:ilvl="0" w:tplc="B4F0E7F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36D53A64"/>
    <w:multiLevelType w:val="hybridMultilevel"/>
    <w:tmpl w:val="BE9A8AD2"/>
    <w:lvl w:ilvl="0" w:tplc="B4F0E7F4">
      <w:start w:val="1"/>
      <w:numFmt w:val="bullet"/>
      <w:lvlText w:val=""/>
      <w:lvlJc w:val="left"/>
      <w:pPr>
        <w:ind w:left="2844" w:hanging="360"/>
      </w:pPr>
      <w:rPr>
        <w:rFonts w:ascii="Symbol" w:hAnsi="Symbol" w:hint="default"/>
      </w:rPr>
    </w:lvl>
    <w:lvl w:ilvl="1" w:tplc="04150003" w:tentative="1">
      <w:start w:val="1"/>
      <w:numFmt w:val="bullet"/>
      <w:lvlText w:val="o"/>
      <w:lvlJc w:val="left"/>
      <w:pPr>
        <w:ind w:left="3564" w:hanging="360"/>
      </w:pPr>
      <w:rPr>
        <w:rFonts w:ascii="Courier New" w:hAnsi="Courier New" w:cs="Courier New" w:hint="default"/>
      </w:rPr>
    </w:lvl>
    <w:lvl w:ilvl="2" w:tplc="04150005" w:tentative="1">
      <w:start w:val="1"/>
      <w:numFmt w:val="bullet"/>
      <w:lvlText w:val=""/>
      <w:lvlJc w:val="left"/>
      <w:pPr>
        <w:ind w:left="4284" w:hanging="360"/>
      </w:pPr>
      <w:rPr>
        <w:rFonts w:ascii="Wingdings" w:hAnsi="Wingdings" w:hint="default"/>
      </w:rPr>
    </w:lvl>
    <w:lvl w:ilvl="3" w:tplc="04150001" w:tentative="1">
      <w:start w:val="1"/>
      <w:numFmt w:val="bullet"/>
      <w:lvlText w:val=""/>
      <w:lvlJc w:val="left"/>
      <w:pPr>
        <w:ind w:left="5004" w:hanging="360"/>
      </w:pPr>
      <w:rPr>
        <w:rFonts w:ascii="Symbol" w:hAnsi="Symbol" w:hint="default"/>
      </w:rPr>
    </w:lvl>
    <w:lvl w:ilvl="4" w:tplc="04150003" w:tentative="1">
      <w:start w:val="1"/>
      <w:numFmt w:val="bullet"/>
      <w:lvlText w:val="o"/>
      <w:lvlJc w:val="left"/>
      <w:pPr>
        <w:ind w:left="5724" w:hanging="360"/>
      </w:pPr>
      <w:rPr>
        <w:rFonts w:ascii="Courier New" w:hAnsi="Courier New" w:cs="Courier New" w:hint="default"/>
      </w:rPr>
    </w:lvl>
    <w:lvl w:ilvl="5" w:tplc="04150005" w:tentative="1">
      <w:start w:val="1"/>
      <w:numFmt w:val="bullet"/>
      <w:lvlText w:val=""/>
      <w:lvlJc w:val="left"/>
      <w:pPr>
        <w:ind w:left="6444" w:hanging="360"/>
      </w:pPr>
      <w:rPr>
        <w:rFonts w:ascii="Wingdings" w:hAnsi="Wingdings" w:hint="default"/>
      </w:rPr>
    </w:lvl>
    <w:lvl w:ilvl="6" w:tplc="04150001" w:tentative="1">
      <w:start w:val="1"/>
      <w:numFmt w:val="bullet"/>
      <w:lvlText w:val=""/>
      <w:lvlJc w:val="left"/>
      <w:pPr>
        <w:ind w:left="7164" w:hanging="360"/>
      </w:pPr>
      <w:rPr>
        <w:rFonts w:ascii="Symbol" w:hAnsi="Symbol" w:hint="default"/>
      </w:rPr>
    </w:lvl>
    <w:lvl w:ilvl="7" w:tplc="04150003" w:tentative="1">
      <w:start w:val="1"/>
      <w:numFmt w:val="bullet"/>
      <w:lvlText w:val="o"/>
      <w:lvlJc w:val="left"/>
      <w:pPr>
        <w:ind w:left="7884" w:hanging="360"/>
      </w:pPr>
      <w:rPr>
        <w:rFonts w:ascii="Courier New" w:hAnsi="Courier New" w:cs="Courier New" w:hint="default"/>
      </w:rPr>
    </w:lvl>
    <w:lvl w:ilvl="8" w:tplc="04150005" w:tentative="1">
      <w:start w:val="1"/>
      <w:numFmt w:val="bullet"/>
      <w:lvlText w:val=""/>
      <w:lvlJc w:val="left"/>
      <w:pPr>
        <w:ind w:left="8604" w:hanging="360"/>
      </w:pPr>
      <w:rPr>
        <w:rFonts w:ascii="Wingdings" w:hAnsi="Wingdings" w:hint="default"/>
      </w:rPr>
    </w:lvl>
  </w:abstractNum>
  <w:abstractNum w:abstractNumId="25" w15:restartNumberingAfterBreak="0">
    <w:nsid w:val="3F525D3F"/>
    <w:multiLevelType w:val="hybridMultilevel"/>
    <w:tmpl w:val="657809FE"/>
    <w:lvl w:ilvl="0" w:tplc="FFFFFFFF">
      <w:start w:val="1"/>
      <w:numFmt w:val="lowerLetter"/>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6" w15:restartNumberingAfterBreak="0">
    <w:nsid w:val="47472371"/>
    <w:multiLevelType w:val="hybridMultilevel"/>
    <w:tmpl w:val="089A481C"/>
    <w:lvl w:ilvl="0" w:tplc="94760544">
      <w:start w:val="1"/>
      <w:numFmt w:val="upperRoman"/>
      <w:lvlText w:val="%1."/>
      <w:lvlJc w:val="left"/>
      <w:pPr>
        <w:ind w:left="1080" w:hanging="720"/>
      </w:pPr>
      <w:rPr>
        <w:rFonts w:hint="default"/>
        <w:b/>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660560F"/>
    <w:multiLevelType w:val="multilevel"/>
    <w:tmpl w:val="A1FA9B34"/>
    <w:lvl w:ilvl="0">
      <w:start w:val="1"/>
      <w:numFmt w:val="decimal"/>
      <w:lvlText w:val="%1)"/>
      <w:lvlJc w:val="left"/>
      <w:pPr>
        <w:tabs>
          <w:tab w:val="num" w:pos="360"/>
        </w:tabs>
        <w:ind w:left="360" w:hanging="360"/>
      </w:pPr>
      <w:rPr>
        <w:rFonts w:hint="default"/>
        <w:b w:val="0"/>
        <w:bCs/>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B896D7E"/>
    <w:multiLevelType w:val="hybridMultilevel"/>
    <w:tmpl w:val="D402FFA2"/>
    <w:lvl w:ilvl="0" w:tplc="9D507D8A">
      <w:start w:val="1"/>
      <w:numFmt w:val="decimal"/>
      <w:lvlText w:val="%1."/>
      <w:lvlJc w:val="left"/>
      <w:pPr>
        <w:ind w:left="1020" w:hanging="6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C5C03AA"/>
    <w:multiLevelType w:val="hybridMultilevel"/>
    <w:tmpl w:val="C464CC1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16F2CB7"/>
    <w:multiLevelType w:val="hybridMultilevel"/>
    <w:tmpl w:val="22F803B8"/>
    <w:lvl w:ilvl="0" w:tplc="B4F0E7F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AF86A86"/>
    <w:multiLevelType w:val="hybridMultilevel"/>
    <w:tmpl w:val="B22602BA"/>
    <w:lvl w:ilvl="0" w:tplc="E6E21F8C">
      <w:numFmt w:val="bullet"/>
      <w:lvlText w:val="•"/>
      <w:lvlJc w:val="left"/>
      <w:pPr>
        <w:ind w:left="1065" w:hanging="705"/>
      </w:pPr>
      <w:rPr>
        <w:rFonts w:ascii="Cambria" w:eastAsia="Times New Roman" w:hAnsi="Cambria" w:cs="Tahoma"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6CD32CC3"/>
    <w:multiLevelType w:val="hybridMultilevel"/>
    <w:tmpl w:val="49187F6E"/>
    <w:lvl w:ilvl="0" w:tplc="2E1C5FC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0DB618F"/>
    <w:multiLevelType w:val="hybridMultilevel"/>
    <w:tmpl w:val="AF5CDE86"/>
    <w:lvl w:ilvl="0" w:tplc="41EC5F9C">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2D34CDB"/>
    <w:multiLevelType w:val="hybridMultilevel"/>
    <w:tmpl w:val="251603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F856014"/>
    <w:multiLevelType w:val="hybridMultilevel"/>
    <w:tmpl w:val="F57AD6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9"/>
  </w:num>
  <w:num w:numId="12">
    <w:abstractNumId w:val="20"/>
  </w:num>
  <w:num w:numId="13">
    <w:abstractNumId w:val="13"/>
  </w:num>
  <w:num w:numId="14">
    <w:abstractNumId w:val="24"/>
  </w:num>
  <w:num w:numId="15">
    <w:abstractNumId w:val="30"/>
  </w:num>
  <w:num w:numId="16">
    <w:abstractNumId w:val="14"/>
  </w:num>
  <w:num w:numId="17">
    <w:abstractNumId w:val="31"/>
  </w:num>
  <w:num w:numId="18">
    <w:abstractNumId w:val="23"/>
  </w:num>
  <w:num w:numId="19">
    <w:abstractNumId w:val="1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32"/>
  </w:num>
  <w:num w:numId="23">
    <w:abstractNumId w:val="18"/>
  </w:num>
  <w:num w:numId="24">
    <w:abstractNumId w:val="11"/>
  </w:num>
  <w:num w:numId="25">
    <w:abstractNumId w:val="16"/>
  </w:num>
  <w:num w:numId="26">
    <w:abstractNumId w:val="34"/>
  </w:num>
  <w:num w:numId="27">
    <w:abstractNumId w:val="12"/>
  </w:num>
  <w:num w:numId="28">
    <w:abstractNumId w:val="27"/>
  </w:num>
  <w:num w:numId="29">
    <w:abstractNumId w:val="17"/>
  </w:num>
  <w:num w:numId="30">
    <w:abstractNumId w:val="22"/>
  </w:num>
  <w:num w:numId="31">
    <w:abstractNumId w:val="29"/>
  </w:num>
  <w:num w:numId="32">
    <w:abstractNumId w:val="33"/>
  </w:num>
  <w:num w:numId="33">
    <w:abstractNumId w:val="35"/>
  </w:num>
  <w:num w:numId="34">
    <w:abstractNumId w:val="25"/>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18D"/>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EC3"/>
    <w:rsid w:val="00034FE4"/>
    <w:rsid w:val="00035901"/>
    <w:rsid w:val="00035C04"/>
    <w:rsid w:val="00035DA2"/>
    <w:rsid w:val="00035E8D"/>
    <w:rsid w:val="00036994"/>
    <w:rsid w:val="0003726F"/>
    <w:rsid w:val="00037411"/>
    <w:rsid w:val="00037417"/>
    <w:rsid w:val="00040050"/>
    <w:rsid w:val="00040D83"/>
    <w:rsid w:val="000422CD"/>
    <w:rsid w:val="000452D5"/>
    <w:rsid w:val="00045A4C"/>
    <w:rsid w:val="0004603C"/>
    <w:rsid w:val="0004713B"/>
    <w:rsid w:val="000477A0"/>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E4C"/>
    <w:rsid w:val="00067890"/>
    <w:rsid w:val="0007103F"/>
    <w:rsid w:val="00071514"/>
    <w:rsid w:val="00072AA0"/>
    <w:rsid w:val="00072D4D"/>
    <w:rsid w:val="000730BD"/>
    <w:rsid w:val="00073C17"/>
    <w:rsid w:val="00073F25"/>
    <w:rsid w:val="00074127"/>
    <w:rsid w:val="00075D47"/>
    <w:rsid w:val="00076368"/>
    <w:rsid w:val="00076984"/>
    <w:rsid w:val="00080AC6"/>
    <w:rsid w:val="00082FAC"/>
    <w:rsid w:val="00083D63"/>
    <w:rsid w:val="00083FDC"/>
    <w:rsid w:val="0008471C"/>
    <w:rsid w:val="0008554F"/>
    <w:rsid w:val="000855A2"/>
    <w:rsid w:val="000855B5"/>
    <w:rsid w:val="000855DF"/>
    <w:rsid w:val="000863C6"/>
    <w:rsid w:val="00086513"/>
    <w:rsid w:val="000866A7"/>
    <w:rsid w:val="00086786"/>
    <w:rsid w:val="00086C0C"/>
    <w:rsid w:val="00086C69"/>
    <w:rsid w:val="00086E4F"/>
    <w:rsid w:val="00087AE9"/>
    <w:rsid w:val="00090156"/>
    <w:rsid w:val="00092508"/>
    <w:rsid w:val="00093945"/>
    <w:rsid w:val="000A02F7"/>
    <w:rsid w:val="000A0371"/>
    <w:rsid w:val="000A0D8E"/>
    <w:rsid w:val="000A0EF7"/>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280"/>
    <w:rsid w:val="000D0E88"/>
    <w:rsid w:val="000D1146"/>
    <w:rsid w:val="000D16D0"/>
    <w:rsid w:val="000D2370"/>
    <w:rsid w:val="000D23EE"/>
    <w:rsid w:val="000D406B"/>
    <w:rsid w:val="000D4C23"/>
    <w:rsid w:val="000D559F"/>
    <w:rsid w:val="000D770F"/>
    <w:rsid w:val="000D78EE"/>
    <w:rsid w:val="000E04DC"/>
    <w:rsid w:val="000E0800"/>
    <w:rsid w:val="000E09F0"/>
    <w:rsid w:val="000E0BBF"/>
    <w:rsid w:val="000E29E8"/>
    <w:rsid w:val="000E40F2"/>
    <w:rsid w:val="000E5DFF"/>
    <w:rsid w:val="000E7016"/>
    <w:rsid w:val="000E728C"/>
    <w:rsid w:val="000E7C28"/>
    <w:rsid w:val="000F0541"/>
    <w:rsid w:val="000F0FC3"/>
    <w:rsid w:val="000F2B05"/>
    <w:rsid w:val="000F3F17"/>
    <w:rsid w:val="000F4099"/>
    <w:rsid w:val="000F513F"/>
    <w:rsid w:val="000F712F"/>
    <w:rsid w:val="000F73BF"/>
    <w:rsid w:val="000F7B81"/>
    <w:rsid w:val="0010059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1AA6"/>
    <w:rsid w:val="00163936"/>
    <w:rsid w:val="001655CC"/>
    <w:rsid w:val="00166787"/>
    <w:rsid w:val="00166964"/>
    <w:rsid w:val="00166B74"/>
    <w:rsid w:val="00167B4C"/>
    <w:rsid w:val="00167F10"/>
    <w:rsid w:val="001701E7"/>
    <w:rsid w:val="00170E70"/>
    <w:rsid w:val="00173621"/>
    <w:rsid w:val="00174A02"/>
    <w:rsid w:val="0017771A"/>
    <w:rsid w:val="00177B8E"/>
    <w:rsid w:val="00180084"/>
    <w:rsid w:val="00181E78"/>
    <w:rsid w:val="001828B8"/>
    <w:rsid w:val="001829A7"/>
    <w:rsid w:val="00184304"/>
    <w:rsid w:val="001857F4"/>
    <w:rsid w:val="00185C20"/>
    <w:rsid w:val="0018675E"/>
    <w:rsid w:val="00186AEA"/>
    <w:rsid w:val="00186B67"/>
    <w:rsid w:val="00190FF6"/>
    <w:rsid w:val="0019240B"/>
    <w:rsid w:val="001927EA"/>
    <w:rsid w:val="001928C0"/>
    <w:rsid w:val="00192DB0"/>
    <w:rsid w:val="00192DD5"/>
    <w:rsid w:val="00192F1C"/>
    <w:rsid w:val="001A0FCB"/>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02B5"/>
    <w:rsid w:val="001C309A"/>
    <w:rsid w:val="001C315B"/>
    <w:rsid w:val="001C4D2F"/>
    <w:rsid w:val="001C4FEC"/>
    <w:rsid w:val="001D0A40"/>
    <w:rsid w:val="001D1A28"/>
    <w:rsid w:val="001D26CA"/>
    <w:rsid w:val="001D2AC6"/>
    <w:rsid w:val="001D2C00"/>
    <w:rsid w:val="001D38B5"/>
    <w:rsid w:val="001D420F"/>
    <w:rsid w:val="001D4244"/>
    <w:rsid w:val="001D5D02"/>
    <w:rsid w:val="001D614B"/>
    <w:rsid w:val="001D6B69"/>
    <w:rsid w:val="001E084A"/>
    <w:rsid w:val="001E18E5"/>
    <w:rsid w:val="001E1EAA"/>
    <w:rsid w:val="001E4EAA"/>
    <w:rsid w:val="001F021F"/>
    <w:rsid w:val="001F12E4"/>
    <w:rsid w:val="001F14E7"/>
    <w:rsid w:val="001F186E"/>
    <w:rsid w:val="001F1C89"/>
    <w:rsid w:val="001F2550"/>
    <w:rsid w:val="001F3755"/>
    <w:rsid w:val="001F48E0"/>
    <w:rsid w:val="001F4A23"/>
    <w:rsid w:val="001F5B30"/>
    <w:rsid w:val="001F6B2D"/>
    <w:rsid w:val="001F6CAB"/>
    <w:rsid w:val="001F71DC"/>
    <w:rsid w:val="001F7385"/>
    <w:rsid w:val="001F7912"/>
    <w:rsid w:val="002002F2"/>
    <w:rsid w:val="00200439"/>
    <w:rsid w:val="00203005"/>
    <w:rsid w:val="00203D53"/>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2764D"/>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58C"/>
    <w:rsid w:val="00253851"/>
    <w:rsid w:val="00255290"/>
    <w:rsid w:val="0025535C"/>
    <w:rsid w:val="00255C61"/>
    <w:rsid w:val="0025660A"/>
    <w:rsid w:val="002566A3"/>
    <w:rsid w:val="00256C20"/>
    <w:rsid w:val="00260480"/>
    <w:rsid w:val="00260875"/>
    <w:rsid w:val="00260986"/>
    <w:rsid w:val="002617B2"/>
    <w:rsid w:val="00261C22"/>
    <w:rsid w:val="00261C55"/>
    <w:rsid w:val="00261CD7"/>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AC"/>
    <w:rsid w:val="00277E3F"/>
    <w:rsid w:val="002808CA"/>
    <w:rsid w:val="00280FDB"/>
    <w:rsid w:val="002817A7"/>
    <w:rsid w:val="00281936"/>
    <w:rsid w:val="002827B4"/>
    <w:rsid w:val="002833A9"/>
    <w:rsid w:val="00283424"/>
    <w:rsid w:val="002853F8"/>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1BFA"/>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72A"/>
    <w:rsid w:val="0034371D"/>
    <w:rsid w:val="00344815"/>
    <w:rsid w:val="003448F1"/>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5E2"/>
    <w:rsid w:val="00367943"/>
    <w:rsid w:val="0037298F"/>
    <w:rsid w:val="00372AEC"/>
    <w:rsid w:val="00373B4A"/>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2DEF"/>
    <w:rsid w:val="0039321D"/>
    <w:rsid w:val="00396909"/>
    <w:rsid w:val="00397E39"/>
    <w:rsid w:val="003A1C36"/>
    <w:rsid w:val="003A3716"/>
    <w:rsid w:val="003A7243"/>
    <w:rsid w:val="003B184F"/>
    <w:rsid w:val="003B1869"/>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0A7C"/>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9F7"/>
    <w:rsid w:val="004041C8"/>
    <w:rsid w:val="00404D0C"/>
    <w:rsid w:val="00405101"/>
    <w:rsid w:val="00407038"/>
    <w:rsid w:val="00411D36"/>
    <w:rsid w:val="004131C0"/>
    <w:rsid w:val="0041386D"/>
    <w:rsid w:val="0041394A"/>
    <w:rsid w:val="0041437F"/>
    <w:rsid w:val="00416890"/>
    <w:rsid w:val="004202CB"/>
    <w:rsid w:val="00421240"/>
    <w:rsid w:val="00421E10"/>
    <w:rsid w:val="00421F95"/>
    <w:rsid w:val="004228D1"/>
    <w:rsid w:val="00422E04"/>
    <w:rsid w:val="00422E4E"/>
    <w:rsid w:val="0042432B"/>
    <w:rsid w:val="00426312"/>
    <w:rsid w:val="00426F20"/>
    <w:rsid w:val="00430F77"/>
    <w:rsid w:val="00431F5B"/>
    <w:rsid w:val="004327F4"/>
    <w:rsid w:val="00433101"/>
    <w:rsid w:val="0043311D"/>
    <w:rsid w:val="004344D7"/>
    <w:rsid w:val="00434981"/>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21D3"/>
    <w:rsid w:val="0046302D"/>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4D"/>
    <w:rsid w:val="004758FE"/>
    <w:rsid w:val="00475D0C"/>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A51"/>
    <w:rsid w:val="004A7FFD"/>
    <w:rsid w:val="004B111A"/>
    <w:rsid w:val="004B115D"/>
    <w:rsid w:val="004B1569"/>
    <w:rsid w:val="004B22C4"/>
    <w:rsid w:val="004B3BD4"/>
    <w:rsid w:val="004B4346"/>
    <w:rsid w:val="004B4664"/>
    <w:rsid w:val="004B6C36"/>
    <w:rsid w:val="004B6EB6"/>
    <w:rsid w:val="004B7D4B"/>
    <w:rsid w:val="004B7F08"/>
    <w:rsid w:val="004B7F37"/>
    <w:rsid w:val="004C30EA"/>
    <w:rsid w:val="004C3503"/>
    <w:rsid w:val="004C47A0"/>
    <w:rsid w:val="004C47C3"/>
    <w:rsid w:val="004C5537"/>
    <w:rsid w:val="004C584E"/>
    <w:rsid w:val="004C76FC"/>
    <w:rsid w:val="004D0D95"/>
    <w:rsid w:val="004D0E72"/>
    <w:rsid w:val="004D0F20"/>
    <w:rsid w:val="004D1133"/>
    <w:rsid w:val="004D1363"/>
    <w:rsid w:val="004D164A"/>
    <w:rsid w:val="004D22C6"/>
    <w:rsid w:val="004D5D0A"/>
    <w:rsid w:val="004D5E88"/>
    <w:rsid w:val="004D7988"/>
    <w:rsid w:val="004E0714"/>
    <w:rsid w:val="004E32F9"/>
    <w:rsid w:val="004E3DDC"/>
    <w:rsid w:val="004E63B5"/>
    <w:rsid w:val="004E6CF6"/>
    <w:rsid w:val="004E7DFA"/>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2462"/>
    <w:rsid w:val="00502F70"/>
    <w:rsid w:val="00503487"/>
    <w:rsid w:val="00503496"/>
    <w:rsid w:val="0050551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7747"/>
    <w:rsid w:val="00527762"/>
    <w:rsid w:val="005305B1"/>
    <w:rsid w:val="005329A0"/>
    <w:rsid w:val="0053350E"/>
    <w:rsid w:val="00533B86"/>
    <w:rsid w:val="00535615"/>
    <w:rsid w:val="00536215"/>
    <w:rsid w:val="0053764E"/>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B7E"/>
    <w:rsid w:val="0055407B"/>
    <w:rsid w:val="00555CB3"/>
    <w:rsid w:val="00560932"/>
    <w:rsid w:val="00560E8F"/>
    <w:rsid w:val="00560EF3"/>
    <w:rsid w:val="0056183F"/>
    <w:rsid w:val="005620C7"/>
    <w:rsid w:val="005621C8"/>
    <w:rsid w:val="005639B0"/>
    <w:rsid w:val="005665B7"/>
    <w:rsid w:val="00566D81"/>
    <w:rsid w:val="00566EEE"/>
    <w:rsid w:val="00567047"/>
    <w:rsid w:val="00571033"/>
    <w:rsid w:val="005718EE"/>
    <w:rsid w:val="005723A4"/>
    <w:rsid w:val="00575457"/>
    <w:rsid w:val="00576D65"/>
    <w:rsid w:val="00577B49"/>
    <w:rsid w:val="005809D0"/>
    <w:rsid w:val="005814C3"/>
    <w:rsid w:val="005841DB"/>
    <w:rsid w:val="00584363"/>
    <w:rsid w:val="00584505"/>
    <w:rsid w:val="005854C8"/>
    <w:rsid w:val="00587481"/>
    <w:rsid w:val="00590D16"/>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193"/>
    <w:rsid w:val="005C325F"/>
    <w:rsid w:val="005C375C"/>
    <w:rsid w:val="005C387F"/>
    <w:rsid w:val="005C3FBA"/>
    <w:rsid w:val="005C45FB"/>
    <w:rsid w:val="005C46FC"/>
    <w:rsid w:val="005C54B8"/>
    <w:rsid w:val="005C6691"/>
    <w:rsid w:val="005C7578"/>
    <w:rsid w:val="005D0D91"/>
    <w:rsid w:val="005D13AC"/>
    <w:rsid w:val="005D14F5"/>
    <w:rsid w:val="005D1BD3"/>
    <w:rsid w:val="005D2237"/>
    <w:rsid w:val="005D23F3"/>
    <w:rsid w:val="005D2B3A"/>
    <w:rsid w:val="005D32D6"/>
    <w:rsid w:val="005D4A42"/>
    <w:rsid w:val="005D51CA"/>
    <w:rsid w:val="005D7102"/>
    <w:rsid w:val="005D7DAA"/>
    <w:rsid w:val="005E0930"/>
    <w:rsid w:val="005E224B"/>
    <w:rsid w:val="005E30E5"/>
    <w:rsid w:val="005E3771"/>
    <w:rsid w:val="005E398F"/>
    <w:rsid w:val="005E4259"/>
    <w:rsid w:val="005E4F19"/>
    <w:rsid w:val="005E6A60"/>
    <w:rsid w:val="005E79B4"/>
    <w:rsid w:val="005F203D"/>
    <w:rsid w:val="005F3498"/>
    <w:rsid w:val="005F3715"/>
    <w:rsid w:val="005F45C0"/>
    <w:rsid w:val="005F4E93"/>
    <w:rsid w:val="005F66C3"/>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8B3"/>
    <w:rsid w:val="00696420"/>
    <w:rsid w:val="00697A55"/>
    <w:rsid w:val="00697AC4"/>
    <w:rsid w:val="006A0D68"/>
    <w:rsid w:val="006A115A"/>
    <w:rsid w:val="006A2C1A"/>
    <w:rsid w:val="006A3247"/>
    <w:rsid w:val="006A4374"/>
    <w:rsid w:val="006A5265"/>
    <w:rsid w:val="006A5CB2"/>
    <w:rsid w:val="006A7725"/>
    <w:rsid w:val="006B03F3"/>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2B9C"/>
    <w:rsid w:val="006D4B85"/>
    <w:rsid w:val="006D57B5"/>
    <w:rsid w:val="006E0E5B"/>
    <w:rsid w:val="006E1513"/>
    <w:rsid w:val="006E3D7F"/>
    <w:rsid w:val="006E5C49"/>
    <w:rsid w:val="006E7269"/>
    <w:rsid w:val="006E7CF0"/>
    <w:rsid w:val="006F29A6"/>
    <w:rsid w:val="006F2BF6"/>
    <w:rsid w:val="006F4C3B"/>
    <w:rsid w:val="006F4C86"/>
    <w:rsid w:val="006F7020"/>
    <w:rsid w:val="0070031E"/>
    <w:rsid w:val="00700E73"/>
    <w:rsid w:val="0070255D"/>
    <w:rsid w:val="007028F1"/>
    <w:rsid w:val="00704641"/>
    <w:rsid w:val="00704A39"/>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44A"/>
    <w:rsid w:val="0072757E"/>
    <w:rsid w:val="00727EF8"/>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616"/>
    <w:rsid w:val="00751FE7"/>
    <w:rsid w:val="00752394"/>
    <w:rsid w:val="00753FC6"/>
    <w:rsid w:val="00755ECB"/>
    <w:rsid w:val="00756275"/>
    <w:rsid w:val="00760EB6"/>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19A5"/>
    <w:rsid w:val="007C3C7B"/>
    <w:rsid w:val="007C40B2"/>
    <w:rsid w:val="007C514E"/>
    <w:rsid w:val="007C5BB1"/>
    <w:rsid w:val="007C5D89"/>
    <w:rsid w:val="007C6153"/>
    <w:rsid w:val="007C657E"/>
    <w:rsid w:val="007C6823"/>
    <w:rsid w:val="007C76AD"/>
    <w:rsid w:val="007D0C70"/>
    <w:rsid w:val="007D0FB9"/>
    <w:rsid w:val="007D1959"/>
    <w:rsid w:val="007D35FB"/>
    <w:rsid w:val="007D399E"/>
    <w:rsid w:val="007D42E7"/>
    <w:rsid w:val="007D46FF"/>
    <w:rsid w:val="007D5F59"/>
    <w:rsid w:val="007D6097"/>
    <w:rsid w:val="007D636F"/>
    <w:rsid w:val="007D7AD3"/>
    <w:rsid w:val="007E124A"/>
    <w:rsid w:val="007E3A73"/>
    <w:rsid w:val="007E3FA4"/>
    <w:rsid w:val="007E5203"/>
    <w:rsid w:val="007E5479"/>
    <w:rsid w:val="007E6BD4"/>
    <w:rsid w:val="007E7007"/>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714B9"/>
    <w:rsid w:val="008732D5"/>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94012"/>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1E0"/>
    <w:rsid w:val="008C4F1A"/>
    <w:rsid w:val="008C529C"/>
    <w:rsid w:val="008C577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9001C1"/>
    <w:rsid w:val="00900E54"/>
    <w:rsid w:val="00900E66"/>
    <w:rsid w:val="00900F14"/>
    <w:rsid w:val="009020BE"/>
    <w:rsid w:val="009025D9"/>
    <w:rsid w:val="009044EA"/>
    <w:rsid w:val="00904815"/>
    <w:rsid w:val="00904D8F"/>
    <w:rsid w:val="00906381"/>
    <w:rsid w:val="009065C9"/>
    <w:rsid w:val="0090754A"/>
    <w:rsid w:val="009102E9"/>
    <w:rsid w:val="009118AA"/>
    <w:rsid w:val="00911F7B"/>
    <w:rsid w:val="00912BC0"/>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0C8A"/>
    <w:rsid w:val="009411CA"/>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1640"/>
    <w:rsid w:val="009628AA"/>
    <w:rsid w:val="00962CFF"/>
    <w:rsid w:val="00963D90"/>
    <w:rsid w:val="00964687"/>
    <w:rsid w:val="00964866"/>
    <w:rsid w:val="009649C7"/>
    <w:rsid w:val="00965C2C"/>
    <w:rsid w:val="00965C6D"/>
    <w:rsid w:val="00966E8F"/>
    <w:rsid w:val="00966F9C"/>
    <w:rsid w:val="009701A5"/>
    <w:rsid w:val="009702B7"/>
    <w:rsid w:val="00970319"/>
    <w:rsid w:val="00970A08"/>
    <w:rsid w:val="00970E07"/>
    <w:rsid w:val="00970FA7"/>
    <w:rsid w:val="009722B3"/>
    <w:rsid w:val="00974AB1"/>
    <w:rsid w:val="009751D1"/>
    <w:rsid w:val="00975B6E"/>
    <w:rsid w:val="00976C6F"/>
    <w:rsid w:val="00976CA7"/>
    <w:rsid w:val="00983448"/>
    <w:rsid w:val="00983980"/>
    <w:rsid w:val="00983D62"/>
    <w:rsid w:val="0098427B"/>
    <w:rsid w:val="0098473F"/>
    <w:rsid w:val="00985B33"/>
    <w:rsid w:val="00985B42"/>
    <w:rsid w:val="009867D6"/>
    <w:rsid w:val="009868AA"/>
    <w:rsid w:val="00987C09"/>
    <w:rsid w:val="00990CD6"/>
    <w:rsid w:val="00991D6A"/>
    <w:rsid w:val="00992762"/>
    <w:rsid w:val="00993708"/>
    <w:rsid w:val="00993E32"/>
    <w:rsid w:val="00996705"/>
    <w:rsid w:val="009969B5"/>
    <w:rsid w:val="009976A4"/>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1FCB"/>
    <w:rsid w:val="009D20D5"/>
    <w:rsid w:val="009D223B"/>
    <w:rsid w:val="009D6231"/>
    <w:rsid w:val="009D697F"/>
    <w:rsid w:val="009D6DDA"/>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1937"/>
    <w:rsid w:val="00A02713"/>
    <w:rsid w:val="00A02B26"/>
    <w:rsid w:val="00A05BC3"/>
    <w:rsid w:val="00A068CA"/>
    <w:rsid w:val="00A0696A"/>
    <w:rsid w:val="00A07D12"/>
    <w:rsid w:val="00A07DBB"/>
    <w:rsid w:val="00A10FBE"/>
    <w:rsid w:val="00A1193A"/>
    <w:rsid w:val="00A126FC"/>
    <w:rsid w:val="00A13F7B"/>
    <w:rsid w:val="00A16797"/>
    <w:rsid w:val="00A2029C"/>
    <w:rsid w:val="00A2238F"/>
    <w:rsid w:val="00A22ABE"/>
    <w:rsid w:val="00A238AB"/>
    <w:rsid w:val="00A23988"/>
    <w:rsid w:val="00A250AD"/>
    <w:rsid w:val="00A2512B"/>
    <w:rsid w:val="00A251C7"/>
    <w:rsid w:val="00A25DB6"/>
    <w:rsid w:val="00A27E97"/>
    <w:rsid w:val="00A3044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08ED"/>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3AF"/>
    <w:rsid w:val="00A6765C"/>
    <w:rsid w:val="00A7005A"/>
    <w:rsid w:val="00A74233"/>
    <w:rsid w:val="00A75623"/>
    <w:rsid w:val="00A75968"/>
    <w:rsid w:val="00A75A16"/>
    <w:rsid w:val="00A75D48"/>
    <w:rsid w:val="00A76201"/>
    <w:rsid w:val="00A77884"/>
    <w:rsid w:val="00A83A3E"/>
    <w:rsid w:val="00A84568"/>
    <w:rsid w:val="00A84C28"/>
    <w:rsid w:val="00A84CB6"/>
    <w:rsid w:val="00A850F8"/>
    <w:rsid w:val="00A85A06"/>
    <w:rsid w:val="00A85DE8"/>
    <w:rsid w:val="00A861BD"/>
    <w:rsid w:val="00A87010"/>
    <w:rsid w:val="00A87451"/>
    <w:rsid w:val="00A87B64"/>
    <w:rsid w:val="00A912AF"/>
    <w:rsid w:val="00A9159A"/>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5CF2"/>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4"/>
    <w:rsid w:val="00AF65FF"/>
    <w:rsid w:val="00AF6FAF"/>
    <w:rsid w:val="00AF7607"/>
    <w:rsid w:val="00AF7FFC"/>
    <w:rsid w:val="00B00CBB"/>
    <w:rsid w:val="00B01278"/>
    <w:rsid w:val="00B01545"/>
    <w:rsid w:val="00B01813"/>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614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5B1"/>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C7B"/>
    <w:rsid w:val="00BB0EF2"/>
    <w:rsid w:val="00BB13D2"/>
    <w:rsid w:val="00BB1B9D"/>
    <w:rsid w:val="00BB38D9"/>
    <w:rsid w:val="00BB3F4A"/>
    <w:rsid w:val="00BB5E92"/>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63B"/>
    <w:rsid w:val="00BD346A"/>
    <w:rsid w:val="00BD5A22"/>
    <w:rsid w:val="00BD6191"/>
    <w:rsid w:val="00BD7376"/>
    <w:rsid w:val="00BD7390"/>
    <w:rsid w:val="00BE039F"/>
    <w:rsid w:val="00BE0FC9"/>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38B5"/>
    <w:rsid w:val="00BF61D7"/>
    <w:rsid w:val="00BF700D"/>
    <w:rsid w:val="00C00B83"/>
    <w:rsid w:val="00C00E59"/>
    <w:rsid w:val="00C0141E"/>
    <w:rsid w:val="00C01FB6"/>
    <w:rsid w:val="00C07DE5"/>
    <w:rsid w:val="00C10777"/>
    <w:rsid w:val="00C107DB"/>
    <w:rsid w:val="00C14D10"/>
    <w:rsid w:val="00C15026"/>
    <w:rsid w:val="00C1503C"/>
    <w:rsid w:val="00C16072"/>
    <w:rsid w:val="00C16441"/>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6BE"/>
    <w:rsid w:val="00C8223D"/>
    <w:rsid w:val="00C83859"/>
    <w:rsid w:val="00C83A38"/>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8B1"/>
    <w:rsid w:val="00CA0D84"/>
    <w:rsid w:val="00CA0FFA"/>
    <w:rsid w:val="00CA15A2"/>
    <w:rsid w:val="00CA26B4"/>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0E7A"/>
    <w:rsid w:val="00CD1D87"/>
    <w:rsid w:val="00CD240E"/>
    <w:rsid w:val="00CD3082"/>
    <w:rsid w:val="00CD3794"/>
    <w:rsid w:val="00CD3C8C"/>
    <w:rsid w:val="00CD3F02"/>
    <w:rsid w:val="00CD4CE0"/>
    <w:rsid w:val="00CD5317"/>
    <w:rsid w:val="00CD6334"/>
    <w:rsid w:val="00CD6593"/>
    <w:rsid w:val="00CD73E2"/>
    <w:rsid w:val="00CD7BDC"/>
    <w:rsid w:val="00CD7FFC"/>
    <w:rsid w:val="00CE1F73"/>
    <w:rsid w:val="00CE28C6"/>
    <w:rsid w:val="00CE4E1B"/>
    <w:rsid w:val="00CE5160"/>
    <w:rsid w:val="00CF1128"/>
    <w:rsid w:val="00CF15A5"/>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1A7F"/>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47FCC"/>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BAE"/>
    <w:rsid w:val="00D83161"/>
    <w:rsid w:val="00D83836"/>
    <w:rsid w:val="00D83B79"/>
    <w:rsid w:val="00D8403A"/>
    <w:rsid w:val="00D84211"/>
    <w:rsid w:val="00D852C3"/>
    <w:rsid w:val="00D867C2"/>
    <w:rsid w:val="00D877A5"/>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CA"/>
    <w:rsid w:val="00DC382E"/>
    <w:rsid w:val="00DC47A7"/>
    <w:rsid w:val="00DC4F96"/>
    <w:rsid w:val="00DC6278"/>
    <w:rsid w:val="00DC6519"/>
    <w:rsid w:val="00DD0069"/>
    <w:rsid w:val="00DD27D4"/>
    <w:rsid w:val="00DD2B41"/>
    <w:rsid w:val="00DD310C"/>
    <w:rsid w:val="00DD338E"/>
    <w:rsid w:val="00DD3B4A"/>
    <w:rsid w:val="00DD53A9"/>
    <w:rsid w:val="00DD70C6"/>
    <w:rsid w:val="00DE0514"/>
    <w:rsid w:val="00DE3446"/>
    <w:rsid w:val="00DE3EC3"/>
    <w:rsid w:val="00DE6C7A"/>
    <w:rsid w:val="00DF01E5"/>
    <w:rsid w:val="00DF0F1E"/>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17F31"/>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5595"/>
    <w:rsid w:val="00E36167"/>
    <w:rsid w:val="00E37838"/>
    <w:rsid w:val="00E415A9"/>
    <w:rsid w:val="00E42103"/>
    <w:rsid w:val="00E43495"/>
    <w:rsid w:val="00E43919"/>
    <w:rsid w:val="00E448A1"/>
    <w:rsid w:val="00E45E20"/>
    <w:rsid w:val="00E45F8B"/>
    <w:rsid w:val="00E46F23"/>
    <w:rsid w:val="00E5047A"/>
    <w:rsid w:val="00E50EEB"/>
    <w:rsid w:val="00E5171E"/>
    <w:rsid w:val="00E51BCB"/>
    <w:rsid w:val="00E52098"/>
    <w:rsid w:val="00E521C1"/>
    <w:rsid w:val="00E53789"/>
    <w:rsid w:val="00E539E6"/>
    <w:rsid w:val="00E5543B"/>
    <w:rsid w:val="00E5587D"/>
    <w:rsid w:val="00E56303"/>
    <w:rsid w:val="00E5747C"/>
    <w:rsid w:val="00E57D9A"/>
    <w:rsid w:val="00E57FE1"/>
    <w:rsid w:val="00E601B4"/>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DE"/>
    <w:rsid w:val="00E90F61"/>
    <w:rsid w:val="00E92A2B"/>
    <w:rsid w:val="00E93279"/>
    <w:rsid w:val="00E93A0E"/>
    <w:rsid w:val="00E941EB"/>
    <w:rsid w:val="00E9478A"/>
    <w:rsid w:val="00E955C7"/>
    <w:rsid w:val="00E95823"/>
    <w:rsid w:val="00EA0A4C"/>
    <w:rsid w:val="00EA11F4"/>
    <w:rsid w:val="00EA1380"/>
    <w:rsid w:val="00EA179F"/>
    <w:rsid w:val="00EA1F84"/>
    <w:rsid w:val="00EA3AF3"/>
    <w:rsid w:val="00EA40AF"/>
    <w:rsid w:val="00EA4150"/>
    <w:rsid w:val="00EA4E75"/>
    <w:rsid w:val="00EA58FB"/>
    <w:rsid w:val="00EA641C"/>
    <w:rsid w:val="00EA6431"/>
    <w:rsid w:val="00EB210C"/>
    <w:rsid w:val="00EB3F30"/>
    <w:rsid w:val="00EB610D"/>
    <w:rsid w:val="00EC1DE0"/>
    <w:rsid w:val="00EC30E3"/>
    <w:rsid w:val="00EC3F5C"/>
    <w:rsid w:val="00EC4FFA"/>
    <w:rsid w:val="00EC5107"/>
    <w:rsid w:val="00EC62C6"/>
    <w:rsid w:val="00EC64FD"/>
    <w:rsid w:val="00ED11B3"/>
    <w:rsid w:val="00ED1801"/>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5326"/>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1627"/>
    <w:rsid w:val="00F42F65"/>
    <w:rsid w:val="00F433ED"/>
    <w:rsid w:val="00F436F8"/>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E04"/>
    <w:rsid w:val="00F63F3A"/>
    <w:rsid w:val="00F648D5"/>
    <w:rsid w:val="00F65C98"/>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75B7"/>
    <w:rsid w:val="00FA1EBC"/>
    <w:rsid w:val="00FA20DB"/>
    <w:rsid w:val="00FA3E01"/>
    <w:rsid w:val="00FA4702"/>
    <w:rsid w:val="00FA6620"/>
    <w:rsid w:val="00FA72C4"/>
    <w:rsid w:val="00FB1EF5"/>
    <w:rsid w:val="00FB347A"/>
    <w:rsid w:val="00FB3BAE"/>
    <w:rsid w:val="00FB411D"/>
    <w:rsid w:val="00FB414D"/>
    <w:rsid w:val="00FB480D"/>
    <w:rsid w:val="00FB6932"/>
    <w:rsid w:val="00FB76A1"/>
    <w:rsid w:val="00FC0481"/>
    <w:rsid w:val="00FC13C7"/>
    <w:rsid w:val="00FC1929"/>
    <w:rsid w:val="00FC1C73"/>
    <w:rsid w:val="00FC3045"/>
    <w:rsid w:val="00FC39AE"/>
    <w:rsid w:val="00FC42CD"/>
    <w:rsid w:val="00FC45F5"/>
    <w:rsid w:val="00FC53EE"/>
    <w:rsid w:val="00FC587E"/>
    <w:rsid w:val="00FC6483"/>
    <w:rsid w:val="00FC6B4A"/>
    <w:rsid w:val="00FC71B4"/>
    <w:rsid w:val="00FD0F13"/>
    <w:rsid w:val="00FD15DA"/>
    <w:rsid w:val="00FD17BA"/>
    <w:rsid w:val="00FD1F9F"/>
    <w:rsid w:val="00FD227D"/>
    <w:rsid w:val="00FD23B0"/>
    <w:rsid w:val="00FD30F5"/>
    <w:rsid w:val="00FD4A9F"/>
    <w:rsid w:val="00FD5B05"/>
    <w:rsid w:val="00FD60A2"/>
    <w:rsid w:val="00FD64AD"/>
    <w:rsid w:val="00FD6D36"/>
    <w:rsid w:val="00FD7C9C"/>
    <w:rsid w:val="00FD7CDA"/>
    <w:rsid w:val="00FD7D07"/>
    <w:rsid w:val="00FE0039"/>
    <w:rsid w:val="00FE1A89"/>
    <w:rsid w:val="00FE334B"/>
    <w:rsid w:val="00FE361B"/>
    <w:rsid w:val="00FE375C"/>
    <w:rsid w:val="00FE4B2B"/>
    <w:rsid w:val="00FE532D"/>
    <w:rsid w:val="00FF13B5"/>
    <w:rsid w:val="00FF2CD1"/>
    <w:rsid w:val="00FF3206"/>
    <w:rsid w:val="00FF36A3"/>
    <w:rsid w:val="00FF3BCE"/>
    <w:rsid w:val="00FF3F43"/>
    <w:rsid w:val="00FF45EE"/>
    <w:rsid w:val="00FF49E3"/>
    <w:rsid w:val="00FF6E7C"/>
    <w:rsid w:val="0ECCD1D2"/>
    <w:rsid w:val="2361161A"/>
    <w:rsid w:val="2B47D7CD"/>
    <w:rsid w:val="34566AB4"/>
    <w:rsid w:val="346AFCD7"/>
    <w:rsid w:val="3D9BDDF9"/>
    <w:rsid w:val="52EA3933"/>
    <w:rsid w:val="6386269A"/>
    <w:rsid w:val="6E0BCB24"/>
    <w:rsid w:val="6F1DAA3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95DEAF"/>
  <w15:docId w15:val="{E86AD5AD-9416-4B21-983E-0745A44B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1959"/>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Times New Roman"/>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rFonts w:cs="Times New Roman"/>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rPr>
      <w:rFonts w:cs="Times New Roman"/>
    </w:rPr>
  </w:style>
  <w:style w:type="character" w:customStyle="1" w:styleId="NagwekZnak">
    <w:name w:val="Nagłówek Znak"/>
    <w:link w:val="Nagwek"/>
    <w:uiPriority w:val="99"/>
    <w:semiHidden/>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rPr>
      <w:rFonts w:cs="Times New Roman"/>
    </w:rPr>
  </w:style>
  <w:style w:type="character" w:customStyle="1" w:styleId="StopkaZnak">
    <w:name w:val="Stopka Znak"/>
    <w:link w:val="Stopka"/>
    <w:uiPriority w:val="99"/>
    <w:semiHidden/>
    <w:rsid w:val="00344734"/>
    <w:rPr>
      <w:rFonts w:ascii="Tahoma" w:hAnsi="Tahoma" w:cs="Tahoma"/>
      <w:sz w:val="20"/>
      <w:szCs w:val="20"/>
    </w:rPr>
  </w:style>
  <w:style w:type="paragraph" w:styleId="Tekstdymka">
    <w:name w:val="Balloon Text"/>
    <w:basedOn w:val="Normalny"/>
    <w:link w:val="TekstdymkaZnak"/>
    <w:uiPriority w:val="99"/>
    <w:semiHidden/>
    <w:rsid w:val="00957511"/>
    <w:rPr>
      <w:rFonts w:ascii="Times New Roman" w:hAnsi="Times New Roman" w:cs="Times New Roman"/>
      <w:sz w:val="0"/>
      <w:szCs w:val="0"/>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rFonts w:cs="Times New Roman"/>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rFonts w:cs="Times New Roman"/>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rPr>
      <w:rFonts w:cs="Times New Roman"/>
    </w:r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rPr>
      <w:rFonts w:cs="Times New Roman"/>
    </w:r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character" w:styleId="Pogrubienie">
    <w:name w:val="Strong"/>
    <w:uiPriority w:val="22"/>
    <w:qFormat/>
    <w:rsid w:val="002E1BFA"/>
    <w:rPr>
      <w:b/>
      <w:bCs/>
    </w:rPr>
  </w:style>
  <w:style w:type="paragraph" w:styleId="Akapitzlist">
    <w:name w:val="List Paragraph"/>
    <w:basedOn w:val="Normalny"/>
    <w:uiPriority w:val="34"/>
    <w:qFormat/>
    <w:rsid w:val="00961640"/>
    <w:pPr>
      <w:ind w:left="720"/>
    </w:pPr>
    <w:rPr>
      <w:rFonts w:ascii="Calibri" w:hAnsi="Calibri" w:cs="Calibri"/>
      <w:sz w:val="22"/>
      <w:szCs w:val="22"/>
    </w:rPr>
  </w:style>
  <w:style w:type="character" w:customStyle="1" w:styleId="Nierozpoznanawzmianka1">
    <w:name w:val="Nierozpoznana wzmianka1"/>
    <w:basedOn w:val="Domylnaczcionkaakapitu"/>
    <w:uiPriority w:val="99"/>
    <w:semiHidden/>
    <w:unhideWhenUsed/>
    <w:rsid w:val="00FE53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223639239">
      <w:bodyDiv w:val="1"/>
      <w:marLeft w:val="0"/>
      <w:marRight w:val="0"/>
      <w:marTop w:val="0"/>
      <w:marBottom w:val="0"/>
      <w:divBdr>
        <w:top w:val="none" w:sz="0" w:space="0" w:color="auto"/>
        <w:left w:val="none" w:sz="0" w:space="0" w:color="auto"/>
        <w:bottom w:val="none" w:sz="0" w:space="0" w:color="auto"/>
        <w:right w:val="none" w:sz="0" w:space="0" w:color="auto"/>
      </w:divBdr>
    </w:div>
    <w:div w:id="349255512">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592932236">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88561016">
      <w:bodyDiv w:val="1"/>
      <w:marLeft w:val="0"/>
      <w:marRight w:val="0"/>
      <w:marTop w:val="0"/>
      <w:marBottom w:val="0"/>
      <w:divBdr>
        <w:top w:val="none" w:sz="0" w:space="0" w:color="auto"/>
        <w:left w:val="none" w:sz="0" w:space="0" w:color="auto"/>
        <w:bottom w:val="none" w:sz="0" w:space="0" w:color="auto"/>
        <w:right w:val="none" w:sz="0" w:space="0" w:color="auto"/>
      </w:divBdr>
    </w:div>
    <w:div w:id="1268779022">
      <w:bodyDiv w:val="1"/>
      <w:marLeft w:val="0"/>
      <w:marRight w:val="0"/>
      <w:marTop w:val="0"/>
      <w:marBottom w:val="0"/>
      <w:divBdr>
        <w:top w:val="none" w:sz="0" w:space="0" w:color="auto"/>
        <w:left w:val="none" w:sz="0" w:space="0" w:color="auto"/>
        <w:bottom w:val="none" w:sz="0" w:space="0" w:color="auto"/>
        <w:right w:val="none" w:sz="0" w:space="0" w:color="auto"/>
      </w:divBdr>
    </w:div>
    <w:div w:id="1681808634">
      <w:bodyDiv w:val="1"/>
      <w:marLeft w:val="0"/>
      <w:marRight w:val="0"/>
      <w:marTop w:val="0"/>
      <w:marBottom w:val="0"/>
      <w:divBdr>
        <w:top w:val="none" w:sz="0" w:space="0" w:color="auto"/>
        <w:left w:val="none" w:sz="0" w:space="0" w:color="auto"/>
        <w:bottom w:val="none" w:sz="0" w:space="0" w:color="auto"/>
        <w:right w:val="none" w:sz="0" w:space="0" w:color="auto"/>
      </w:divBdr>
    </w:div>
    <w:div w:id="1831288520">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na.gizowska@p.lodz.p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anna.gizowska@p.lodz.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p.p.lodz.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bi@p.lodz.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faultSectionNames xmlns="bc7ccdc7-f86e-4ade-86be-1c3a10afd2d1" xsi:nil="true"/>
    <Self_Registration_Enabled xmlns="bc7ccdc7-f86e-4ade-86be-1c3a10afd2d1" xsi:nil="true"/>
    <CultureName xmlns="bc7ccdc7-f86e-4ade-86be-1c3a10afd2d1" xsi:nil="true"/>
    <Leaders xmlns="bc7ccdc7-f86e-4ade-86be-1c3a10afd2d1">
      <UserInfo>
        <DisplayName/>
        <AccountId xsi:nil="true"/>
        <AccountType/>
      </UserInfo>
    </Leaders>
    <Distribution_Groups xmlns="bc7ccdc7-f86e-4ade-86be-1c3a10afd2d1" xsi:nil="true"/>
    <Invited_Members xmlns="bc7ccdc7-f86e-4ade-86be-1c3a10afd2d1" xsi:nil="true"/>
    <Is_Collaboration_Space_Locked xmlns="bc7ccdc7-f86e-4ade-86be-1c3a10afd2d1" xsi:nil="true"/>
    <Math_Settings xmlns="bc7ccdc7-f86e-4ade-86be-1c3a10afd2d1" xsi:nil="true"/>
    <Member_Groups xmlns="bc7ccdc7-f86e-4ade-86be-1c3a10afd2d1">
      <UserInfo>
        <DisplayName/>
        <AccountId xsi:nil="true"/>
        <AccountType/>
      </UserInfo>
    </Member_Groups>
    <Invited_Leaders xmlns="bc7ccdc7-f86e-4ade-86be-1c3a10afd2d1" xsi:nil="true"/>
    <Templates xmlns="bc7ccdc7-f86e-4ade-86be-1c3a10afd2d1" xsi:nil="true"/>
    <Members xmlns="bc7ccdc7-f86e-4ade-86be-1c3a10afd2d1">
      <UserInfo>
        <DisplayName/>
        <AccountId xsi:nil="true"/>
        <AccountType/>
      </UserInfo>
    </Members>
    <NotebookType xmlns="bc7ccdc7-f86e-4ade-86be-1c3a10afd2d1" xsi:nil="true"/>
    <FolderType xmlns="bc7ccdc7-f86e-4ade-86be-1c3a10afd2d1" xsi:nil="true"/>
    <AppVersion xmlns="bc7ccdc7-f86e-4ade-86be-1c3a10afd2d1" xsi:nil="true"/>
    <TeamsChannelId xmlns="bc7ccdc7-f86e-4ade-86be-1c3a10afd2d1" xsi:nil="true"/>
    <Has_Leaders_Only_SectionGroup xmlns="bc7ccdc7-f86e-4ade-86be-1c3a10afd2d1" xsi:nil="true"/>
    <Owner xmlns="bc7ccdc7-f86e-4ade-86be-1c3a10afd2d1">
      <UserInfo>
        <DisplayName/>
        <AccountId xsi:nil="true"/>
        <AccountType/>
      </UserInfo>
    </Owner>
    <LMS_Mappings xmlns="bc7ccdc7-f86e-4ade-86be-1c3a10afd2d1" xsi:nil="true"/>
    <IsNotebookLocked xmlns="bc7ccdc7-f86e-4ade-86be-1c3a10afd2d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013870165B385544A19B85AD4DA94D25" ma:contentTypeVersion="30" ma:contentTypeDescription="Utwórz nowy dokument." ma:contentTypeScope="" ma:versionID="a0ff527ad0a18a9b9d181fbe494d9f49">
  <xsd:schema xmlns:xsd="http://www.w3.org/2001/XMLSchema" xmlns:xs="http://www.w3.org/2001/XMLSchema" xmlns:p="http://schemas.microsoft.com/office/2006/metadata/properties" xmlns:ns3="bc7ccdc7-f86e-4ade-86be-1c3a10afd2d1" xmlns:ns4="91e65581-717d-4da5-a3c3-d52dcdc7879b" targetNamespace="http://schemas.microsoft.com/office/2006/metadata/properties" ma:root="true" ma:fieldsID="0bfa31d37b76814d49ff428e7f54e4cc" ns3:_="" ns4:_="">
    <xsd:import namespace="bc7ccdc7-f86e-4ade-86be-1c3a10afd2d1"/>
    <xsd:import namespace="91e65581-717d-4da5-a3c3-d52dcdc787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ccdc7-f86e-4ade-86be-1c3a10afd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NotebookType" ma:index="18" nillable="true" ma:displayName="Notebook Type" ma:internalName="NotebookType">
      <xsd:simpleType>
        <xsd:restriction base="dms:Text"/>
      </xsd:simpleType>
    </xsd:element>
    <xsd:element name="FolderType" ma:index="19" nillable="true" ma:displayName="Folder Type" ma:internalName="FolderType">
      <xsd:simpleType>
        <xsd:restriction base="dms:Text"/>
      </xsd:simpleType>
    </xsd:element>
    <xsd:element name="CultureName" ma:index="20" nillable="true" ma:displayName="Culture Name" ma:internalName="CultureName">
      <xsd:simpleType>
        <xsd:restriction base="dms:Text"/>
      </xsd:simpleType>
    </xsd:element>
    <xsd:element name="AppVersion" ma:index="21" nillable="true" ma:displayName="App Version" ma:internalName="AppVersion">
      <xsd:simpleType>
        <xsd:restriction base="dms:Text"/>
      </xsd:simpleType>
    </xsd:element>
    <xsd:element name="TeamsChannelId" ma:index="22" nillable="true" ma:displayName="Teams Channel Id" ma:internalName="TeamsChannelId">
      <xsd:simpleType>
        <xsd:restriction base="dms:Text"/>
      </xsd:simpleType>
    </xsd:element>
    <xsd:element name="Owner" ma:index="2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4" nillable="true" ma:displayName="Math Settings" ma:internalName="Math_Settings">
      <xsd:simpleType>
        <xsd:restriction base="dms:Text"/>
      </xsd:simpleType>
    </xsd:element>
    <xsd:element name="DefaultSectionNames" ma:index="25" nillable="true" ma:displayName="Default Section Names" ma:internalName="DefaultSectionNames">
      <xsd:simpleType>
        <xsd:restriction base="dms:Note">
          <xsd:maxLength value="255"/>
        </xsd:restriction>
      </xsd:simpleType>
    </xsd:element>
    <xsd:element name="Templates" ma:index="26" nillable="true" ma:displayName="Templates" ma:internalName="Templates">
      <xsd:simpleType>
        <xsd:restriction base="dms:Note">
          <xsd:maxLength value="255"/>
        </xsd:restriction>
      </xsd:simpleType>
    </xsd:element>
    <xsd:element name="Leaders" ma:index="2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0" nillable="true" ma:displayName="Distribution Groups" ma:internalName="Distribution_Groups">
      <xsd:simpleType>
        <xsd:restriction base="dms:Note">
          <xsd:maxLength value="255"/>
        </xsd:restriction>
      </xsd:simpleType>
    </xsd:element>
    <xsd:element name="LMS_Mappings" ma:index="31" nillable="true" ma:displayName="LMS Mappings" ma:internalName="LMS_Mappings">
      <xsd:simpleType>
        <xsd:restriction base="dms:Note">
          <xsd:maxLength value="255"/>
        </xsd:restriction>
      </xsd:simpleType>
    </xsd:element>
    <xsd:element name="Invited_Leaders" ma:index="32" nillable="true" ma:displayName="Invited Leaders" ma:internalName="Invited_Leaders">
      <xsd:simpleType>
        <xsd:restriction base="dms:Note">
          <xsd:maxLength value="255"/>
        </xsd:restriction>
      </xsd:simpleType>
    </xsd:element>
    <xsd:element name="Invited_Members" ma:index="33" nillable="true" ma:displayName="Invited Members" ma:internalName="Invited_Members">
      <xsd:simpleType>
        <xsd:restriction base="dms:Note">
          <xsd:maxLength value="255"/>
        </xsd:restriction>
      </xsd:simpleType>
    </xsd:element>
    <xsd:element name="Self_Registration_Enabled" ma:index="34" nillable="true" ma:displayName="Self Registration Enabled" ma:internalName="Self_Registration_Enabled">
      <xsd:simpleType>
        <xsd:restriction base="dms:Boolean"/>
      </xsd:simpleType>
    </xsd:element>
    <xsd:element name="Has_Leaders_Only_SectionGroup" ma:index="35" nillable="true" ma:displayName="Has Leaders Only SectionGroup" ma:internalName="Has_Leaders_Only_SectionGroup">
      <xsd:simpleType>
        <xsd:restriction base="dms:Boolean"/>
      </xsd:simpleType>
    </xsd:element>
    <xsd:element name="Is_Collaboration_Space_Locked" ma:index="36" nillable="true" ma:displayName="Is Collaboration Space Locked" ma:internalName="Is_Collaboration_Space_Locked">
      <xsd:simpleType>
        <xsd:restriction base="dms:Boolean"/>
      </xsd:simpleType>
    </xsd:element>
    <xsd:element name="IsNotebookLocked" ma:index="37" nillable="true" ma:displayName="Is Notebook Locked" ma:internalName="IsNotebookLo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1e65581-717d-4da5-a3c3-d52dcdc7879b" elementFormDefault="qualified">
    <xsd:import namespace="http://schemas.microsoft.com/office/2006/documentManagement/types"/>
    <xsd:import namespace="http://schemas.microsoft.com/office/infopath/2007/PartnerControls"/>
    <xsd:element name="SharedWithUsers" ma:index="13"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Udostępnione dla — szczegóły" ma:internalName="SharedWithDetails" ma:readOnly="true">
      <xsd:simpleType>
        <xsd:restriction base="dms:Note">
          <xsd:maxLength value="255"/>
        </xsd:restriction>
      </xsd:simpleType>
    </xsd:element>
    <xsd:element name="SharingHintHash" ma:index="15"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42318F-0D9F-4CC2-B6DA-E0E33F24533B}">
  <ds:schemaRefs>
    <ds:schemaRef ds:uri="http://schemas.microsoft.com/office/2006/metadata/properties"/>
    <ds:schemaRef ds:uri="http://schemas.microsoft.com/office/infopath/2007/PartnerControls"/>
    <ds:schemaRef ds:uri="bc7ccdc7-f86e-4ade-86be-1c3a10afd2d1"/>
  </ds:schemaRefs>
</ds:datastoreItem>
</file>

<file path=customXml/itemProps2.xml><?xml version="1.0" encoding="utf-8"?>
<ds:datastoreItem xmlns:ds="http://schemas.openxmlformats.org/officeDocument/2006/customXml" ds:itemID="{47838189-1183-4BE5-B549-AC19895FCE3B}">
  <ds:schemaRefs>
    <ds:schemaRef ds:uri="http://schemas.openxmlformats.org/officeDocument/2006/bibliography"/>
  </ds:schemaRefs>
</ds:datastoreItem>
</file>

<file path=customXml/itemProps3.xml><?xml version="1.0" encoding="utf-8"?>
<ds:datastoreItem xmlns:ds="http://schemas.openxmlformats.org/officeDocument/2006/customXml" ds:itemID="{CDADA9E7-AB43-47E1-845B-9D9E3B9F1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ccdc7-f86e-4ade-86be-1c3a10afd2d1"/>
    <ds:schemaRef ds:uri="91e65581-717d-4da5-a3c3-d52dcdc787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21E7C5-1D9E-4310-B6D0-115E3F6AF3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6</Pages>
  <Words>1839</Words>
  <Characters>11034</Characters>
  <Application>Microsoft Office Word</Application>
  <DocSecurity>0</DocSecurity>
  <Lines>91</Lines>
  <Paragraphs>25</Paragraphs>
  <ScaleCrop>false</ScaleCrop>
  <Company>Firma A</Company>
  <LinksUpToDate>false</LinksUpToDate>
  <CharactersWithSpaces>12848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 Gruszecki</dc:creator>
  <cp:lastModifiedBy>Magdalena Tomasiak W2D</cp:lastModifiedBy>
  <cp:revision>27</cp:revision>
  <cp:lastPrinted>2022-04-13T10:10:00Z</cp:lastPrinted>
  <dcterms:created xsi:type="dcterms:W3CDTF">2022-02-08T13:02:00Z</dcterms:created>
  <dcterms:modified xsi:type="dcterms:W3CDTF">2022-04-13T11:06:00Z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0x010100013870165B385544A19B85AD4DA94D25</vt:lpwstr>
  </property>
</Properties>
</file>